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v:background id="_x0000_s2049" o:bwmode="white" fillcolor="white [3212]" o:targetscreensize="1024,768">
      <v:fill color2="white [3212]" focus="100%" type="gradient"/>
    </v:background>
  </w:background>
  <w:body>
    <w:p w14:paraId="431C4829" w14:textId="77777777" w:rsidR="00027794" w:rsidRDefault="00027794" w:rsidP="00027794">
      <w:pPr>
        <w:rPr>
          <w:rFonts w:asciiTheme="majorHAnsi" w:hAnsiTheme="majorHAnsi" w:cstheme="majorHAnsi"/>
          <w:b/>
          <w:sz w:val="24"/>
          <w:szCs w:val="24"/>
          <w:u w:val="single"/>
        </w:rPr>
      </w:pPr>
    </w:p>
    <w:p w14:paraId="3D788DBF" w14:textId="30EB049A" w:rsidR="00027794" w:rsidRPr="008A4078" w:rsidRDefault="00027794" w:rsidP="00027794">
      <w:pPr>
        <w:rPr>
          <w:rFonts w:asciiTheme="majorHAnsi" w:hAnsiTheme="majorHAnsi" w:cstheme="majorHAnsi"/>
          <w:b/>
          <w:sz w:val="24"/>
          <w:szCs w:val="24"/>
          <w:u w:val="single"/>
        </w:rPr>
      </w:pPr>
      <w:r w:rsidRPr="008A4078">
        <w:rPr>
          <w:rFonts w:asciiTheme="majorHAnsi" w:hAnsiTheme="majorHAnsi" w:cstheme="majorHAnsi"/>
          <w:b/>
          <w:sz w:val="24"/>
          <w:szCs w:val="24"/>
          <w:u w:val="single"/>
        </w:rPr>
        <w:t>About Trinity Homecare Group</w:t>
      </w:r>
    </w:p>
    <w:p w14:paraId="185EB4D9" w14:textId="5A90EEB6" w:rsidR="00027794" w:rsidRPr="006221D4" w:rsidRDefault="00027794" w:rsidP="00027794">
      <w:pPr>
        <w:rPr>
          <w:rFonts w:cstheme="minorHAnsi"/>
          <w:bCs/>
          <w:sz w:val="20"/>
          <w:szCs w:val="20"/>
        </w:rPr>
      </w:pPr>
      <w:r w:rsidRPr="006221D4">
        <w:rPr>
          <w:rFonts w:cstheme="minorHAnsi"/>
          <w:bCs/>
          <w:sz w:val="20"/>
          <w:szCs w:val="20"/>
        </w:rPr>
        <w:t>Trinity Homecare Group is a specialist in deliver</w:t>
      </w:r>
      <w:r w:rsidR="00C031D4">
        <w:rPr>
          <w:rFonts w:cstheme="minorHAnsi"/>
          <w:bCs/>
          <w:sz w:val="20"/>
          <w:szCs w:val="20"/>
        </w:rPr>
        <w:t>ing</w:t>
      </w:r>
      <w:r w:rsidRPr="006221D4">
        <w:rPr>
          <w:rFonts w:cstheme="minorHAnsi"/>
          <w:bCs/>
          <w:sz w:val="20"/>
          <w:szCs w:val="20"/>
        </w:rPr>
        <w:t xml:space="preserve"> care in people’s own homes.  The group offers introductory care, visiting care and live-in care services ensuring that a wide range of needs and outcomes can be </w:t>
      </w:r>
      <w:r w:rsidR="001A5770" w:rsidRPr="006221D4">
        <w:rPr>
          <w:rFonts w:cstheme="minorHAnsi"/>
          <w:bCs/>
          <w:sz w:val="20"/>
          <w:szCs w:val="20"/>
        </w:rPr>
        <w:t>met</w:t>
      </w:r>
      <w:r w:rsidRPr="006221D4">
        <w:rPr>
          <w:rFonts w:cstheme="minorHAnsi"/>
          <w:bCs/>
          <w:sz w:val="20"/>
          <w:szCs w:val="20"/>
        </w:rPr>
        <w:t>.</w:t>
      </w:r>
    </w:p>
    <w:p w14:paraId="0C6E1958" w14:textId="28B7A269" w:rsidR="00027794" w:rsidRPr="006221D4" w:rsidRDefault="00027794" w:rsidP="00027794">
      <w:pPr>
        <w:rPr>
          <w:rFonts w:cstheme="minorHAnsi"/>
          <w:bCs/>
          <w:sz w:val="20"/>
          <w:szCs w:val="20"/>
        </w:rPr>
      </w:pPr>
      <w:r w:rsidRPr="006221D4">
        <w:rPr>
          <w:rFonts w:cstheme="minorHAnsi"/>
          <w:bCs/>
          <w:sz w:val="20"/>
          <w:szCs w:val="20"/>
        </w:rPr>
        <w:t>The group was formed with the acquisition of the introductory business and then expanded with several</w:t>
      </w:r>
      <w:r w:rsidR="008C1A6A" w:rsidRPr="006221D4">
        <w:rPr>
          <w:rFonts w:cstheme="minorHAnsi"/>
          <w:bCs/>
          <w:sz w:val="20"/>
          <w:szCs w:val="20"/>
        </w:rPr>
        <w:t xml:space="preserve"> regulated care business</w:t>
      </w:r>
      <w:r w:rsidRPr="006221D4">
        <w:rPr>
          <w:rFonts w:cstheme="minorHAnsi"/>
          <w:bCs/>
          <w:sz w:val="20"/>
          <w:szCs w:val="20"/>
        </w:rPr>
        <w:t xml:space="preserve"> acquisitions.  </w:t>
      </w:r>
      <w:r w:rsidR="008C1A6A" w:rsidRPr="006221D4">
        <w:rPr>
          <w:rFonts w:cstheme="minorHAnsi"/>
          <w:bCs/>
          <w:sz w:val="20"/>
          <w:szCs w:val="20"/>
        </w:rPr>
        <w:t>These combined b</w:t>
      </w:r>
      <w:r w:rsidRPr="006221D4">
        <w:rPr>
          <w:rFonts w:cstheme="minorHAnsi"/>
          <w:bCs/>
          <w:sz w:val="20"/>
          <w:szCs w:val="20"/>
        </w:rPr>
        <w:t>rands and services make the group the largest private pay homecare provider in the south of England.  The group covers the entire UK with its range of services.</w:t>
      </w:r>
    </w:p>
    <w:p w14:paraId="00347B87" w14:textId="27DE5AB5" w:rsidR="00027794" w:rsidRPr="006221D4" w:rsidRDefault="00027794" w:rsidP="00027794">
      <w:pPr>
        <w:rPr>
          <w:rFonts w:cstheme="minorHAnsi"/>
          <w:bCs/>
          <w:sz w:val="20"/>
          <w:szCs w:val="20"/>
        </w:rPr>
      </w:pPr>
      <w:r w:rsidRPr="006221D4">
        <w:rPr>
          <w:rFonts w:cstheme="minorHAnsi"/>
          <w:bCs/>
          <w:sz w:val="20"/>
          <w:szCs w:val="20"/>
        </w:rPr>
        <w:t>The group prides itself on having the best people, the highest standards and being an innovator in the sector and will continue to strive to improve and lead the market.</w:t>
      </w:r>
    </w:p>
    <w:p w14:paraId="03442D77" w14:textId="77777777" w:rsidR="00027794" w:rsidRPr="004E589F" w:rsidRDefault="00027794" w:rsidP="00027794">
      <w:pPr>
        <w:rPr>
          <w:rFonts w:asciiTheme="majorHAnsi" w:hAnsiTheme="majorHAnsi" w:cstheme="majorHAnsi"/>
          <w:b/>
          <w:sz w:val="20"/>
          <w:szCs w:val="20"/>
        </w:rPr>
      </w:pPr>
    </w:p>
    <w:p w14:paraId="6990D484" w14:textId="5C57E7C7" w:rsidR="00027794" w:rsidRPr="008A4078" w:rsidRDefault="006B3B12" w:rsidP="00027794">
      <w:pPr>
        <w:rPr>
          <w:rFonts w:asciiTheme="majorHAnsi" w:hAnsiTheme="majorHAnsi" w:cstheme="majorHAnsi"/>
          <w:b/>
          <w:sz w:val="24"/>
          <w:szCs w:val="24"/>
          <w:u w:val="single"/>
        </w:rPr>
      </w:pPr>
      <w:r>
        <w:rPr>
          <w:rFonts w:asciiTheme="majorHAnsi" w:hAnsiTheme="majorHAnsi" w:cstheme="majorHAnsi"/>
          <w:b/>
          <w:sz w:val="24"/>
          <w:szCs w:val="24"/>
          <w:u w:val="single"/>
        </w:rPr>
        <w:t xml:space="preserve">Care Coordinator </w:t>
      </w:r>
    </w:p>
    <w:p w14:paraId="6416CDC6" w14:textId="1DA1036F" w:rsidR="00027794" w:rsidRPr="006221D4" w:rsidRDefault="00027794" w:rsidP="00027794">
      <w:pPr>
        <w:rPr>
          <w:rFonts w:cstheme="minorHAnsi"/>
          <w:b/>
          <w:sz w:val="20"/>
          <w:szCs w:val="20"/>
        </w:rPr>
      </w:pPr>
      <w:r w:rsidRPr="006221D4">
        <w:rPr>
          <w:rFonts w:cstheme="minorHAnsi"/>
          <w:sz w:val="20"/>
          <w:szCs w:val="20"/>
        </w:rPr>
        <w:t xml:space="preserve">The postholder is a member of the </w:t>
      </w:r>
      <w:r w:rsidR="00F17AA0">
        <w:rPr>
          <w:rFonts w:cstheme="minorHAnsi"/>
          <w:sz w:val="20"/>
          <w:szCs w:val="20"/>
        </w:rPr>
        <w:t>care delivery team</w:t>
      </w:r>
      <w:r w:rsidRPr="006221D4">
        <w:rPr>
          <w:rFonts w:cstheme="minorHAnsi"/>
          <w:sz w:val="20"/>
          <w:szCs w:val="20"/>
        </w:rPr>
        <w:t xml:space="preserve">.  The </w:t>
      </w:r>
      <w:r w:rsidR="00F17AA0">
        <w:rPr>
          <w:rFonts w:cstheme="minorHAnsi"/>
          <w:sz w:val="20"/>
          <w:szCs w:val="20"/>
        </w:rPr>
        <w:t>team</w:t>
      </w:r>
      <w:r w:rsidRPr="006221D4">
        <w:rPr>
          <w:rFonts w:cstheme="minorHAnsi"/>
          <w:sz w:val="20"/>
          <w:szCs w:val="20"/>
        </w:rPr>
        <w:t xml:space="preserve"> is a fast-</w:t>
      </w:r>
      <w:r w:rsidRPr="00F17AA0">
        <w:rPr>
          <w:rFonts w:cstheme="minorHAnsi"/>
          <w:sz w:val="20"/>
          <w:szCs w:val="20"/>
        </w:rPr>
        <w:t>moving organisation that requires committed, driven and tenacious team members.</w:t>
      </w:r>
      <w:r w:rsidRPr="006221D4">
        <w:rPr>
          <w:rFonts w:cstheme="minorHAnsi"/>
          <w:sz w:val="20"/>
          <w:szCs w:val="20"/>
        </w:rPr>
        <w:t xml:space="preserve">  </w:t>
      </w:r>
    </w:p>
    <w:p w14:paraId="59E10FED" w14:textId="77777777" w:rsidR="00027794" w:rsidRDefault="00027794" w:rsidP="00027794">
      <w:pPr>
        <w:rPr>
          <w:rFonts w:asciiTheme="majorHAnsi" w:hAnsiTheme="majorHAnsi" w:cstheme="majorHAnsi"/>
          <w:b/>
          <w:sz w:val="20"/>
          <w:szCs w:val="20"/>
        </w:rPr>
      </w:pPr>
    </w:p>
    <w:p w14:paraId="2A2CDFA0" w14:textId="7E1024A8" w:rsidR="00027794" w:rsidRPr="00EA12DB" w:rsidRDefault="00027794" w:rsidP="00027794">
      <w:pPr>
        <w:rPr>
          <w:rFonts w:asciiTheme="majorHAnsi" w:hAnsiTheme="majorHAnsi" w:cstheme="majorHAnsi"/>
          <w:b/>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6291"/>
      </w:tblGrid>
      <w:tr w:rsidR="00027794" w:rsidRPr="001B4CF6" w14:paraId="33B4DCDB" w14:textId="77777777" w:rsidTr="00027794">
        <w:trPr>
          <w:trHeight w:val="271"/>
        </w:trPr>
        <w:tc>
          <w:tcPr>
            <w:tcW w:w="10490" w:type="dxa"/>
            <w:gridSpan w:val="2"/>
            <w:shd w:val="clear" w:color="auto" w:fill="F2F2F2" w:themeFill="background1" w:themeFillShade="F2"/>
            <w:vAlign w:val="center"/>
          </w:tcPr>
          <w:p w14:paraId="402056F5" w14:textId="4C5B33AC" w:rsidR="00027794" w:rsidRPr="008A7DE2" w:rsidRDefault="00027794">
            <w:pPr>
              <w:rPr>
                <w:rFonts w:ascii="Calibri" w:hAnsi="Calibri" w:cs="Arial"/>
                <w:sz w:val="20"/>
                <w:szCs w:val="20"/>
              </w:rPr>
            </w:pPr>
            <w:r w:rsidRPr="00EA12DB">
              <w:rPr>
                <w:rFonts w:asciiTheme="majorHAnsi" w:hAnsiTheme="majorHAnsi" w:cstheme="majorHAnsi"/>
                <w:b/>
                <w:sz w:val="20"/>
                <w:szCs w:val="20"/>
              </w:rPr>
              <w:t>Role Profile</w:t>
            </w:r>
          </w:p>
        </w:tc>
      </w:tr>
      <w:tr w:rsidR="00027794" w:rsidRPr="001B4CF6" w14:paraId="1F149BBD" w14:textId="77777777" w:rsidTr="00027794">
        <w:trPr>
          <w:trHeight w:val="352"/>
        </w:trPr>
        <w:tc>
          <w:tcPr>
            <w:tcW w:w="4199" w:type="dxa"/>
            <w:tcBorders>
              <w:bottom w:val="single" w:sz="4" w:space="0" w:color="auto"/>
            </w:tcBorders>
            <w:shd w:val="clear" w:color="auto" w:fill="F2F2F2" w:themeFill="background1" w:themeFillShade="F2"/>
            <w:vAlign w:val="center"/>
          </w:tcPr>
          <w:p w14:paraId="3C898DF5" w14:textId="6E5D4A85" w:rsidR="00027794" w:rsidRPr="008A7DE2" w:rsidRDefault="00027794" w:rsidP="00027794">
            <w:pPr>
              <w:rPr>
                <w:rFonts w:ascii="Calibri" w:hAnsi="Calibri" w:cs="Arial"/>
                <w:b/>
                <w:sz w:val="20"/>
                <w:szCs w:val="20"/>
              </w:rPr>
            </w:pPr>
            <w:r w:rsidRPr="008A7DE2">
              <w:rPr>
                <w:rFonts w:ascii="Calibri" w:hAnsi="Calibri" w:cs="Arial"/>
                <w:b/>
                <w:sz w:val="20"/>
                <w:szCs w:val="20"/>
              </w:rPr>
              <w:t>Company Name:</w:t>
            </w:r>
          </w:p>
        </w:tc>
        <w:tc>
          <w:tcPr>
            <w:tcW w:w="6291" w:type="dxa"/>
            <w:tcBorders>
              <w:bottom w:val="single" w:sz="4" w:space="0" w:color="auto"/>
            </w:tcBorders>
            <w:vAlign w:val="center"/>
          </w:tcPr>
          <w:p w14:paraId="0417C607" w14:textId="41446EA7" w:rsidR="00027794" w:rsidRPr="008A7DE2" w:rsidRDefault="00863070" w:rsidP="00027794">
            <w:pPr>
              <w:rPr>
                <w:rFonts w:ascii="Calibri" w:hAnsi="Calibri" w:cs="Arial"/>
                <w:sz w:val="20"/>
                <w:szCs w:val="20"/>
              </w:rPr>
            </w:pPr>
            <w:r>
              <w:rPr>
                <w:rFonts w:ascii="Calibri" w:hAnsi="Calibri" w:cs="Arial"/>
                <w:sz w:val="20"/>
                <w:szCs w:val="20"/>
              </w:rPr>
              <w:t>Trinity Homecare</w:t>
            </w:r>
          </w:p>
        </w:tc>
      </w:tr>
      <w:tr w:rsidR="00027794" w:rsidRPr="001B4CF6" w14:paraId="1EEB184D" w14:textId="77777777" w:rsidTr="00027794">
        <w:trPr>
          <w:trHeight w:val="347"/>
        </w:trPr>
        <w:tc>
          <w:tcPr>
            <w:tcW w:w="4199" w:type="dxa"/>
            <w:tcBorders>
              <w:bottom w:val="single" w:sz="4" w:space="0" w:color="auto"/>
            </w:tcBorders>
            <w:shd w:val="clear" w:color="auto" w:fill="F2F2F2" w:themeFill="background1" w:themeFillShade="F2"/>
            <w:vAlign w:val="center"/>
          </w:tcPr>
          <w:p w14:paraId="74A7670A" w14:textId="7666C080" w:rsidR="00027794" w:rsidRPr="008A7DE2" w:rsidRDefault="00027794" w:rsidP="00027794">
            <w:pPr>
              <w:rPr>
                <w:rFonts w:ascii="Calibri" w:hAnsi="Calibri" w:cs="Arial"/>
                <w:b/>
                <w:sz w:val="20"/>
                <w:szCs w:val="20"/>
              </w:rPr>
            </w:pPr>
            <w:r w:rsidRPr="008A7DE2">
              <w:rPr>
                <w:rFonts w:ascii="Calibri" w:hAnsi="Calibri" w:cs="Arial"/>
                <w:b/>
                <w:sz w:val="20"/>
                <w:szCs w:val="20"/>
              </w:rPr>
              <w:t>Job Title:</w:t>
            </w:r>
          </w:p>
        </w:tc>
        <w:tc>
          <w:tcPr>
            <w:tcW w:w="6291" w:type="dxa"/>
            <w:tcBorders>
              <w:bottom w:val="single" w:sz="4" w:space="0" w:color="auto"/>
            </w:tcBorders>
            <w:vAlign w:val="center"/>
          </w:tcPr>
          <w:p w14:paraId="5528F27A" w14:textId="272B3500" w:rsidR="00027794" w:rsidRPr="008A7DE2" w:rsidRDefault="006B3B12" w:rsidP="00027794">
            <w:pPr>
              <w:rPr>
                <w:rFonts w:ascii="Calibri" w:hAnsi="Calibri" w:cs="Arial"/>
                <w:sz w:val="20"/>
                <w:szCs w:val="20"/>
              </w:rPr>
            </w:pPr>
            <w:r>
              <w:rPr>
                <w:rFonts w:ascii="Calibri" w:hAnsi="Calibri" w:cs="Arial"/>
                <w:sz w:val="20"/>
                <w:szCs w:val="20"/>
              </w:rPr>
              <w:t xml:space="preserve">Care Coordinator </w:t>
            </w:r>
          </w:p>
        </w:tc>
      </w:tr>
      <w:tr w:rsidR="00027794" w:rsidRPr="001B4CF6" w14:paraId="1A5A4140" w14:textId="77777777" w:rsidTr="00027794">
        <w:trPr>
          <w:trHeight w:val="347"/>
        </w:trPr>
        <w:tc>
          <w:tcPr>
            <w:tcW w:w="4199" w:type="dxa"/>
            <w:tcBorders>
              <w:bottom w:val="single" w:sz="4" w:space="0" w:color="auto"/>
            </w:tcBorders>
            <w:shd w:val="clear" w:color="auto" w:fill="F2F2F2" w:themeFill="background1" w:themeFillShade="F2"/>
            <w:vAlign w:val="center"/>
          </w:tcPr>
          <w:p w14:paraId="3C0FFD9E" w14:textId="1C964884" w:rsidR="00027794" w:rsidRPr="008A7DE2" w:rsidRDefault="00027794" w:rsidP="00027794">
            <w:pPr>
              <w:rPr>
                <w:rFonts w:ascii="Calibri" w:hAnsi="Calibri" w:cs="Arial"/>
                <w:b/>
                <w:sz w:val="20"/>
                <w:szCs w:val="20"/>
              </w:rPr>
            </w:pPr>
            <w:r w:rsidRPr="008A7DE2">
              <w:rPr>
                <w:rFonts w:ascii="Calibri" w:hAnsi="Calibri" w:cs="Arial"/>
                <w:b/>
                <w:sz w:val="20"/>
                <w:szCs w:val="20"/>
              </w:rPr>
              <w:t>Reporting to:</w:t>
            </w:r>
          </w:p>
        </w:tc>
        <w:tc>
          <w:tcPr>
            <w:tcW w:w="6291" w:type="dxa"/>
            <w:tcBorders>
              <w:bottom w:val="single" w:sz="4" w:space="0" w:color="auto"/>
            </w:tcBorders>
            <w:vAlign w:val="center"/>
          </w:tcPr>
          <w:p w14:paraId="4C81605A" w14:textId="2AB160FF" w:rsidR="00027794" w:rsidRPr="008A7DE2" w:rsidRDefault="006B3B12" w:rsidP="00027794">
            <w:pPr>
              <w:rPr>
                <w:rFonts w:ascii="Calibri" w:hAnsi="Calibri" w:cs="Arial"/>
                <w:sz w:val="20"/>
                <w:szCs w:val="20"/>
              </w:rPr>
            </w:pPr>
            <w:r>
              <w:rPr>
                <w:rFonts w:ascii="Calibri" w:hAnsi="Calibri" w:cs="Arial"/>
                <w:sz w:val="20"/>
                <w:szCs w:val="20"/>
              </w:rPr>
              <w:t>Registered Manager</w:t>
            </w:r>
          </w:p>
        </w:tc>
      </w:tr>
      <w:tr w:rsidR="00027794" w:rsidRPr="001B4CF6" w14:paraId="503F1F61" w14:textId="77777777" w:rsidTr="00027794">
        <w:trPr>
          <w:trHeight w:val="347"/>
        </w:trPr>
        <w:tc>
          <w:tcPr>
            <w:tcW w:w="4199" w:type="dxa"/>
            <w:tcBorders>
              <w:bottom w:val="single" w:sz="4" w:space="0" w:color="auto"/>
            </w:tcBorders>
            <w:shd w:val="clear" w:color="auto" w:fill="F2F2F2" w:themeFill="background1" w:themeFillShade="F2"/>
            <w:vAlign w:val="center"/>
          </w:tcPr>
          <w:p w14:paraId="56081671" w14:textId="24DF25C0" w:rsidR="00027794" w:rsidRPr="008A7DE2" w:rsidRDefault="00027794" w:rsidP="00027794">
            <w:pPr>
              <w:rPr>
                <w:rFonts w:ascii="Calibri" w:hAnsi="Calibri" w:cs="Arial"/>
                <w:b/>
                <w:sz w:val="20"/>
                <w:szCs w:val="20"/>
              </w:rPr>
            </w:pPr>
            <w:r w:rsidRPr="008A7DE2">
              <w:rPr>
                <w:rFonts w:ascii="Calibri" w:hAnsi="Calibri" w:cs="Arial"/>
                <w:b/>
                <w:sz w:val="20"/>
                <w:szCs w:val="20"/>
              </w:rPr>
              <w:t>Location:</w:t>
            </w:r>
          </w:p>
        </w:tc>
        <w:tc>
          <w:tcPr>
            <w:tcW w:w="6291" w:type="dxa"/>
            <w:tcBorders>
              <w:bottom w:val="single" w:sz="4" w:space="0" w:color="auto"/>
            </w:tcBorders>
            <w:vAlign w:val="center"/>
          </w:tcPr>
          <w:p w14:paraId="0F51CD56" w14:textId="3E75E108" w:rsidR="00027794" w:rsidRPr="008A7DE2" w:rsidRDefault="001D143B" w:rsidP="00027794">
            <w:pPr>
              <w:rPr>
                <w:rFonts w:ascii="Calibri" w:hAnsi="Calibri" w:cs="Arial"/>
                <w:sz w:val="20"/>
                <w:szCs w:val="20"/>
              </w:rPr>
            </w:pPr>
            <w:r>
              <w:rPr>
                <w:rFonts w:ascii="Calibri" w:hAnsi="Calibri" w:cs="Arial"/>
                <w:sz w:val="20"/>
                <w:szCs w:val="20"/>
              </w:rPr>
              <w:t>XXX</w:t>
            </w:r>
          </w:p>
        </w:tc>
      </w:tr>
      <w:tr w:rsidR="00027794" w:rsidRPr="008A7DE2" w14:paraId="6B059264" w14:textId="77777777" w:rsidTr="00027794">
        <w:trPr>
          <w:trHeight w:val="453"/>
        </w:trPr>
        <w:tc>
          <w:tcPr>
            <w:tcW w:w="10490" w:type="dxa"/>
            <w:gridSpan w:val="2"/>
            <w:tcBorders>
              <w:top w:val="single" w:sz="4" w:space="0" w:color="auto"/>
            </w:tcBorders>
            <w:shd w:val="clear" w:color="auto" w:fill="D9D9D9" w:themeFill="background1" w:themeFillShade="D9"/>
            <w:vAlign w:val="center"/>
          </w:tcPr>
          <w:p w14:paraId="33695599" w14:textId="77777777" w:rsidR="00027794" w:rsidRPr="00027794" w:rsidRDefault="00027794" w:rsidP="00027794">
            <w:pPr>
              <w:rPr>
                <w:rFonts w:asciiTheme="majorHAnsi" w:hAnsiTheme="majorHAnsi" w:cstheme="majorHAnsi"/>
                <w:b/>
                <w:bCs/>
                <w:sz w:val="20"/>
                <w:szCs w:val="20"/>
              </w:rPr>
            </w:pPr>
            <w:r w:rsidRPr="00027794">
              <w:rPr>
                <w:rFonts w:asciiTheme="majorHAnsi" w:hAnsiTheme="majorHAnsi" w:cstheme="majorHAnsi"/>
                <w:b/>
                <w:bCs/>
                <w:sz w:val="20"/>
                <w:szCs w:val="20"/>
              </w:rPr>
              <w:t>Job summary</w:t>
            </w:r>
          </w:p>
        </w:tc>
      </w:tr>
      <w:tr w:rsidR="00027794" w:rsidRPr="008A7DE2" w14:paraId="47CFF8F3" w14:textId="77777777" w:rsidTr="00027794">
        <w:tc>
          <w:tcPr>
            <w:tcW w:w="10490" w:type="dxa"/>
            <w:gridSpan w:val="2"/>
            <w:tcBorders>
              <w:top w:val="single" w:sz="4" w:space="0" w:color="auto"/>
            </w:tcBorders>
            <w:vAlign w:val="center"/>
          </w:tcPr>
          <w:p w14:paraId="07C118FD" w14:textId="6EB1DDD8"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Role Purpose</w:t>
            </w:r>
          </w:p>
          <w:p w14:paraId="0D0F496B" w14:textId="2DC15F86"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1.</w:t>
            </w:r>
            <w:r w:rsidRPr="00A42E19">
              <w:rPr>
                <w:rFonts w:asciiTheme="majorHAnsi" w:hAnsiTheme="majorHAnsi" w:cstheme="majorHAnsi"/>
                <w:bCs/>
                <w:sz w:val="20"/>
                <w:szCs w:val="20"/>
              </w:rPr>
              <w:tab/>
              <w:t xml:space="preserve">To coordinate and schedule the delivery of care to clients.  To take responsibility for creating and optimising the staff rotas ensuring efficient service allocation so that customer and staff satisfaction is maintained. </w:t>
            </w:r>
          </w:p>
          <w:p w14:paraId="373B5D51" w14:textId="58C17694"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2.</w:t>
            </w:r>
            <w:r w:rsidRPr="00A42E19">
              <w:rPr>
                <w:rFonts w:asciiTheme="majorHAnsi" w:hAnsiTheme="majorHAnsi" w:cstheme="majorHAnsi"/>
                <w:bCs/>
                <w:sz w:val="20"/>
                <w:szCs w:val="20"/>
              </w:rPr>
              <w:tab/>
              <w:t>Work closely with Care Manager within allocated team to support clients and carers.</w:t>
            </w:r>
          </w:p>
          <w:p w14:paraId="3E0C2438" w14:textId="017EE1F2"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3.</w:t>
            </w:r>
            <w:r w:rsidRPr="00A42E19">
              <w:rPr>
                <w:rFonts w:asciiTheme="majorHAnsi" w:hAnsiTheme="majorHAnsi" w:cstheme="majorHAnsi"/>
                <w:bCs/>
                <w:sz w:val="20"/>
                <w:szCs w:val="20"/>
              </w:rPr>
              <w:tab/>
              <w:t>To ensure that high quality standards of care are delivered and maintained by working closely with Team Leaders and the Senior Carers in the field to ensure that suitably qualified care workers are assigned to calls and that high levels of customer service are maintained.</w:t>
            </w:r>
          </w:p>
          <w:p w14:paraId="227AADFE" w14:textId="702E7EAC"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4.</w:t>
            </w:r>
            <w:r w:rsidRPr="00A42E19">
              <w:rPr>
                <w:rFonts w:asciiTheme="majorHAnsi" w:hAnsiTheme="majorHAnsi" w:cstheme="majorHAnsi"/>
                <w:bCs/>
                <w:sz w:val="20"/>
                <w:szCs w:val="20"/>
              </w:rPr>
              <w:tab/>
              <w:t>To support the Care Manager, Registered Manager and Directors to deliver the growth targets for the business.</w:t>
            </w:r>
          </w:p>
          <w:p w14:paraId="3CA2C2E8" w14:textId="5B364C0B"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Accountabilities</w:t>
            </w:r>
          </w:p>
          <w:p w14:paraId="4B1C0730"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lastRenderedPageBreak/>
              <w:t>Scheduling and Rostering</w:t>
            </w:r>
          </w:p>
          <w:p w14:paraId="0D4C8C2A" w14:textId="436AB129"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 xml:space="preserve">To take responsibility for the continuity of care to clients and to ensure client bookings are </w:t>
            </w:r>
            <w:r w:rsidR="00863070" w:rsidRPr="00A42E19">
              <w:rPr>
                <w:rFonts w:asciiTheme="majorHAnsi" w:hAnsiTheme="majorHAnsi" w:cstheme="majorHAnsi"/>
                <w:bCs/>
                <w:sz w:val="20"/>
                <w:szCs w:val="20"/>
              </w:rPr>
              <w:t>always assigned/covered</w:t>
            </w:r>
          </w:p>
          <w:p w14:paraId="4CA9E4EC"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optimise efficiency of the staff schedules and rotas, taking into account time and distance between calls, geography/location, care worker and client preferences and other relevant factors</w:t>
            </w:r>
          </w:p>
          <w:p w14:paraId="2CC01E62"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Roster all staff training and shadowing onto People Planner and care worker rotas to ensure staff remain consistently compliant and update training is completed in a timely manner in line with CQC regulations and company Policy and Procedure.</w:t>
            </w:r>
          </w:p>
          <w:p w14:paraId="615A579D"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Templating – Once trained on People Planner (rostering system), to template new and existing packages to maximise efficiency and reduce the need for call covering on a daily basis.</w:t>
            </w:r>
          </w:p>
          <w:p w14:paraId="61DFFCD9"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 xml:space="preserve">To ensure that staff rotas are issued each week on a timely basis to a high standard, minimising the amount of rescheduling required </w:t>
            </w:r>
          </w:p>
          <w:p w14:paraId="68F3F05D"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Dealing with changes to rotas throughout the week as a result of changes in customer requirements or staff availability</w:t>
            </w:r>
          </w:p>
          <w:p w14:paraId="71591053"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work with the Care Manager and placement officers of social services and the continuing care team to take on new clients and meet the growth targets for the business, ensuring that Care Worker and client preferences are met as best as possible</w:t>
            </w:r>
          </w:p>
          <w:p w14:paraId="00D4399E"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ensure that newly recruited members of staff are assigned work on completion of their employment checks and training, minimising the time it takes to build their weekly hours in line with their availability</w:t>
            </w:r>
          </w:p>
          <w:p w14:paraId="68B30071"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ensure changes are made to the master rota and staff rotas are accurately reflected in People Planner (rostering system) on a timely basis so that accurate payroll and invoice data can be generated</w:t>
            </w:r>
          </w:p>
          <w:p w14:paraId="3624E909"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 xml:space="preserve">Be accountable for recording and reporting any compliments/complaints, actions and updates on the in-house database. </w:t>
            </w:r>
          </w:p>
          <w:p w14:paraId="410CD87C"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Report and escalate complaints or potential safeguarding issues to Line Manager in line with company Policy and Procedure.</w:t>
            </w:r>
          </w:p>
          <w:p w14:paraId="23D4E52A" w14:textId="650DACC8" w:rsid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Revert to Trinity’s Business Contingency Plan where there is a crisis i.e. weather, severe illness, epidemic etc in line with company policy and procedure.</w:t>
            </w:r>
          </w:p>
          <w:p w14:paraId="191669DD" w14:textId="77777777" w:rsidR="00A42E19" w:rsidRPr="00A42E19" w:rsidRDefault="00A42E19" w:rsidP="00A42E19">
            <w:pPr>
              <w:outlineLvl w:val="0"/>
              <w:rPr>
                <w:rFonts w:asciiTheme="majorHAnsi" w:hAnsiTheme="majorHAnsi" w:cstheme="majorHAnsi"/>
                <w:bCs/>
                <w:sz w:val="20"/>
                <w:szCs w:val="20"/>
              </w:rPr>
            </w:pPr>
          </w:p>
          <w:p w14:paraId="39683667"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Business Development</w:t>
            </w:r>
          </w:p>
          <w:p w14:paraId="6DFBE575"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Comfortable operating in a ‘soft’ sales capacity in order to take new client referrals, explain our services comprehensively and follow up on all such client enquiries professionally in accordance with the company’s operating processes and growth expectations</w:t>
            </w:r>
          </w:p>
          <w:p w14:paraId="739EA3C0"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capture and record all new enquiries in accordance with Trinity processes</w:t>
            </w:r>
          </w:p>
          <w:p w14:paraId="27FCEC78" w14:textId="77777777" w:rsidR="00A42E19" w:rsidRPr="00A42E19" w:rsidRDefault="00A42E19" w:rsidP="00A42E19">
            <w:pPr>
              <w:outlineLvl w:val="0"/>
              <w:rPr>
                <w:rFonts w:asciiTheme="majorHAnsi" w:hAnsiTheme="majorHAnsi" w:cstheme="majorHAnsi"/>
                <w:b/>
                <w:sz w:val="20"/>
                <w:szCs w:val="20"/>
              </w:rPr>
            </w:pPr>
          </w:p>
          <w:p w14:paraId="2D088AD7"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Emergency Care</w:t>
            </w:r>
          </w:p>
          <w:p w14:paraId="3BC32C61"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
                <w:sz w:val="20"/>
                <w:szCs w:val="20"/>
              </w:rPr>
              <w:lastRenderedPageBreak/>
              <w:t>•</w:t>
            </w:r>
            <w:r w:rsidRPr="00A42E19">
              <w:rPr>
                <w:rFonts w:asciiTheme="majorHAnsi" w:hAnsiTheme="majorHAnsi" w:cstheme="majorHAnsi"/>
                <w:b/>
                <w:sz w:val="20"/>
                <w:szCs w:val="20"/>
              </w:rPr>
              <w:tab/>
            </w:r>
            <w:r w:rsidRPr="00A42E19">
              <w:rPr>
                <w:rFonts w:asciiTheme="majorHAnsi" w:hAnsiTheme="majorHAnsi" w:cstheme="majorHAnsi"/>
                <w:bCs/>
                <w:sz w:val="20"/>
                <w:szCs w:val="20"/>
              </w:rPr>
              <w:t>Respond to clients’ illness by contacting GP/ambulance service/next of kin and record action taken. Report action and outcome to Registered Manager and other involved parties</w:t>
            </w:r>
          </w:p>
          <w:p w14:paraId="498A49A6"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Systematically solve day to day problematical issues which arise</w:t>
            </w:r>
          </w:p>
          <w:p w14:paraId="593838EC" w14:textId="77777777" w:rsidR="00A42E19" w:rsidRPr="00A42E19" w:rsidRDefault="00A42E19" w:rsidP="00A42E19">
            <w:pPr>
              <w:outlineLvl w:val="0"/>
              <w:rPr>
                <w:rFonts w:asciiTheme="majorHAnsi" w:hAnsiTheme="majorHAnsi" w:cstheme="majorHAnsi"/>
                <w:b/>
                <w:sz w:val="20"/>
                <w:szCs w:val="20"/>
              </w:rPr>
            </w:pPr>
          </w:p>
          <w:p w14:paraId="5CECAAD9"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Conducting Care Assessments</w:t>
            </w:r>
          </w:p>
          <w:p w14:paraId="3B5C5E7E" w14:textId="313A305B"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Conducting care assessments and risk assessments with the support of the Care Manager for new and existing clients in the absence of the Team Leader.</w:t>
            </w:r>
          </w:p>
          <w:p w14:paraId="4DF169C1" w14:textId="77777777" w:rsidR="00A42E19" w:rsidRPr="00A42E19" w:rsidRDefault="00A42E19" w:rsidP="00A42E19">
            <w:pPr>
              <w:outlineLvl w:val="0"/>
              <w:rPr>
                <w:rFonts w:asciiTheme="majorHAnsi" w:hAnsiTheme="majorHAnsi" w:cstheme="majorHAnsi"/>
                <w:b/>
                <w:sz w:val="20"/>
                <w:szCs w:val="20"/>
              </w:rPr>
            </w:pPr>
          </w:p>
          <w:p w14:paraId="61A1EB5A"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Communication</w:t>
            </w:r>
          </w:p>
          <w:p w14:paraId="1BCEC4E6"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liaise with and work closely with the Team Leaders and other members of staff and clients</w:t>
            </w:r>
          </w:p>
          <w:p w14:paraId="66645FED"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Record all relevant communication on People Planner or in paper files as necessary to ensure that information of events and conversations are held centrally and can be used as part of reporting if necessary.</w:t>
            </w:r>
          </w:p>
          <w:p w14:paraId="33C10607"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Creative effective lines of communication with all key stakeholders to ensure that all parties are kept up to date with changes.</w:t>
            </w:r>
          </w:p>
          <w:p w14:paraId="0F1108D9"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On Call</w:t>
            </w:r>
          </w:p>
          <w:p w14:paraId="1B8D1931"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 xml:space="preserve">To participate in the </w:t>
            </w:r>
            <w:proofErr w:type="gramStart"/>
            <w:r w:rsidRPr="00A42E19">
              <w:rPr>
                <w:rFonts w:asciiTheme="majorHAnsi" w:hAnsiTheme="majorHAnsi" w:cstheme="majorHAnsi"/>
                <w:bCs/>
                <w:sz w:val="20"/>
                <w:szCs w:val="20"/>
              </w:rPr>
              <w:t>on call</w:t>
            </w:r>
            <w:proofErr w:type="gramEnd"/>
            <w:r w:rsidRPr="00A42E19">
              <w:rPr>
                <w:rFonts w:asciiTheme="majorHAnsi" w:hAnsiTheme="majorHAnsi" w:cstheme="majorHAnsi"/>
                <w:bCs/>
                <w:sz w:val="20"/>
                <w:szCs w:val="20"/>
              </w:rPr>
              <w:t xml:space="preserve"> rota, acting as the first point of contact for client or </w:t>
            </w:r>
          </w:p>
          <w:p w14:paraId="0F0C34A9"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 xml:space="preserve">care worker issues </w:t>
            </w:r>
          </w:p>
          <w:p w14:paraId="624CF249"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resolve rota and other issues whilst on call to ensure the care calls are covered and the quality of care is maintained.</w:t>
            </w:r>
          </w:p>
          <w:p w14:paraId="3CF7D1E1"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Record and report all actions undertaken whilst on call on People Planner.</w:t>
            </w:r>
          </w:p>
          <w:p w14:paraId="0A3B8C25" w14:textId="77777777" w:rsidR="00A42E19" w:rsidRPr="00A42E19" w:rsidRDefault="00A42E19" w:rsidP="00A42E19">
            <w:pPr>
              <w:outlineLvl w:val="0"/>
              <w:rPr>
                <w:rFonts w:asciiTheme="majorHAnsi" w:hAnsiTheme="majorHAnsi" w:cstheme="majorHAnsi"/>
                <w:b/>
                <w:sz w:val="20"/>
                <w:szCs w:val="20"/>
              </w:rPr>
            </w:pPr>
          </w:p>
          <w:p w14:paraId="297C0E08"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Office Administration</w:t>
            </w:r>
          </w:p>
          <w:p w14:paraId="1733114A"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take responsibility for office administration tasks as requested by the Care Manager or Directors of the company</w:t>
            </w:r>
          </w:p>
          <w:p w14:paraId="1D2B0932" w14:textId="77777777" w:rsidR="00A42E19" w:rsidRPr="00A42E19" w:rsidRDefault="00A42E19" w:rsidP="00A42E19">
            <w:pPr>
              <w:outlineLvl w:val="0"/>
              <w:rPr>
                <w:rFonts w:asciiTheme="majorHAnsi" w:hAnsiTheme="majorHAnsi" w:cstheme="majorHAnsi"/>
                <w:b/>
                <w:sz w:val="20"/>
                <w:szCs w:val="20"/>
              </w:rPr>
            </w:pPr>
          </w:p>
          <w:p w14:paraId="170C7751"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Other</w:t>
            </w:r>
          </w:p>
          <w:p w14:paraId="544A2216"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develop effective working relationships with the Care Manager, Team Leader(s) and other members of the office team</w:t>
            </w:r>
          </w:p>
          <w:p w14:paraId="3B0A80A8"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take on the responsibilities of a Team Leader on an occasional basis as requested by the Care Manager or a Director of the company</w:t>
            </w:r>
          </w:p>
          <w:p w14:paraId="1CF67EA1"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assist the Care Manager and Directors in other aspects of the business as required</w:t>
            </w:r>
          </w:p>
          <w:p w14:paraId="3764B8E9" w14:textId="6F57BC3C"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lastRenderedPageBreak/>
              <w:t>•</w:t>
            </w:r>
            <w:r w:rsidRPr="00A42E19">
              <w:rPr>
                <w:rFonts w:asciiTheme="majorHAnsi" w:hAnsiTheme="majorHAnsi" w:cstheme="majorHAnsi"/>
                <w:bCs/>
                <w:sz w:val="20"/>
                <w:szCs w:val="20"/>
              </w:rPr>
              <w:tab/>
              <w:t xml:space="preserve">To assist with </w:t>
            </w:r>
            <w:r w:rsidR="00863070" w:rsidRPr="00A42E19">
              <w:rPr>
                <w:rFonts w:asciiTheme="majorHAnsi" w:hAnsiTheme="majorHAnsi" w:cstheme="majorHAnsi"/>
                <w:bCs/>
                <w:sz w:val="20"/>
                <w:szCs w:val="20"/>
              </w:rPr>
              <w:t>recruitment -</w:t>
            </w:r>
            <w:r w:rsidRPr="00A42E19">
              <w:rPr>
                <w:rFonts w:asciiTheme="majorHAnsi" w:hAnsiTheme="majorHAnsi" w:cstheme="majorHAnsi"/>
                <w:bCs/>
                <w:sz w:val="20"/>
                <w:szCs w:val="20"/>
              </w:rPr>
              <w:t xml:space="preserve"> interviewing, recruitment administration and taking enquiry calls in the absence of the Recruitment and HR Administrator </w:t>
            </w:r>
          </w:p>
          <w:p w14:paraId="2E1694FE"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assist with the coordination of training as part of scheduling and rostering accountability</w:t>
            </w:r>
          </w:p>
          <w:p w14:paraId="306BD309" w14:textId="69F89C5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To undertake any other responsibilities and duties as appropriate to the nature and salary grade for the post</w:t>
            </w:r>
          </w:p>
          <w:p w14:paraId="7075E47C" w14:textId="77777777" w:rsidR="00A42E19" w:rsidRPr="00A42E19" w:rsidRDefault="00A42E19" w:rsidP="00A42E19">
            <w:pPr>
              <w:outlineLvl w:val="0"/>
              <w:rPr>
                <w:rFonts w:asciiTheme="majorHAnsi" w:hAnsiTheme="majorHAnsi" w:cstheme="majorHAnsi"/>
                <w:b/>
                <w:sz w:val="20"/>
                <w:szCs w:val="20"/>
              </w:rPr>
            </w:pPr>
          </w:p>
          <w:p w14:paraId="338BC129" w14:textId="77777777" w:rsidR="00A42E19" w:rsidRPr="00A42E19" w:rsidRDefault="00A42E19" w:rsidP="00A42E19">
            <w:pPr>
              <w:outlineLvl w:val="0"/>
              <w:rPr>
                <w:rFonts w:asciiTheme="majorHAnsi" w:hAnsiTheme="majorHAnsi" w:cstheme="majorHAnsi"/>
                <w:b/>
                <w:sz w:val="20"/>
                <w:szCs w:val="20"/>
              </w:rPr>
            </w:pPr>
            <w:r w:rsidRPr="00A42E19">
              <w:rPr>
                <w:rFonts w:asciiTheme="majorHAnsi" w:hAnsiTheme="majorHAnsi" w:cstheme="majorHAnsi"/>
                <w:b/>
                <w:sz w:val="20"/>
                <w:szCs w:val="20"/>
              </w:rPr>
              <w:t>Following Procedures and Guidance</w:t>
            </w:r>
          </w:p>
          <w:p w14:paraId="137E00EA" w14:textId="2BE56E51"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
                <w:sz w:val="20"/>
                <w:szCs w:val="20"/>
              </w:rPr>
              <w:t>•</w:t>
            </w:r>
            <w:r w:rsidRPr="00A42E19">
              <w:rPr>
                <w:rFonts w:asciiTheme="majorHAnsi" w:hAnsiTheme="majorHAnsi" w:cstheme="majorHAnsi"/>
                <w:bCs/>
                <w:sz w:val="20"/>
                <w:szCs w:val="20"/>
              </w:rPr>
              <w:tab/>
              <w:t xml:space="preserve">Maintaining awareness </w:t>
            </w:r>
            <w:r w:rsidR="00863070" w:rsidRPr="00A42E19">
              <w:rPr>
                <w:rFonts w:asciiTheme="majorHAnsi" w:hAnsiTheme="majorHAnsi" w:cstheme="majorHAnsi"/>
                <w:bCs/>
                <w:sz w:val="20"/>
                <w:szCs w:val="20"/>
              </w:rPr>
              <w:t>- understanding</w:t>
            </w:r>
            <w:r w:rsidRPr="00A42E19">
              <w:rPr>
                <w:rFonts w:asciiTheme="majorHAnsi" w:hAnsiTheme="majorHAnsi" w:cstheme="majorHAnsi"/>
                <w:bCs/>
                <w:sz w:val="20"/>
                <w:szCs w:val="20"/>
              </w:rPr>
              <w:t xml:space="preserve"> and adhering to Company policies and procedures and CQC requirements</w:t>
            </w:r>
          </w:p>
          <w:p w14:paraId="63F5BB44" w14:textId="77777777" w:rsidR="00A42E19" w:rsidRPr="00A42E19" w:rsidRDefault="00A42E19" w:rsidP="00A42E19">
            <w:pPr>
              <w:outlineLvl w:val="0"/>
              <w:rPr>
                <w:rFonts w:asciiTheme="majorHAnsi" w:hAnsiTheme="majorHAnsi" w:cstheme="majorHAnsi"/>
                <w:bCs/>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Attending training sessions as required</w:t>
            </w:r>
          </w:p>
          <w:p w14:paraId="658F5C2C" w14:textId="651E0AA0" w:rsidR="00A42E19" w:rsidRPr="008A7DE2" w:rsidRDefault="00A42E19" w:rsidP="00A42E19">
            <w:pPr>
              <w:outlineLvl w:val="0"/>
              <w:rPr>
                <w:rFonts w:asciiTheme="majorHAnsi" w:hAnsiTheme="majorHAnsi" w:cstheme="majorHAnsi"/>
                <w:b/>
                <w:sz w:val="20"/>
                <w:szCs w:val="20"/>
              </w:rPr>
            </w:pPr>
            <w:r w:rsidRPr="00A42E19">
              <w:rPr>
                <w:rFonts w:asciiTheme="majorHAnsi" w:hAnsiTheme="majorHAnsi" w:cstheme="majorHAnsi"/>
                <w:bCs/>
                <w:sz w:val="20"/>
                <w:szCs w:val="20"/>
              </w:rPr>
              <w:t>•</w:t>
            </w:r>
            <w:r w:rsidRPr="00A42E19">
              <w:rPr>
                <w:rFonts w:asciiTheme="majorHAnsi" w:hAnsiTheme="majorHAnsi" w:cstheme="majorHAnsi"/>
                <w:bCs/>
                <w:sz w:val="20"/>
                <w:szCs w:val="20"/>
              </w:rPr>
              <w:tab/>
              <w:t>Participating in corporate and statutory initiatives as required</w:t>
            </w:r>
          </w:p>
        </w:tc>
      </w:tr>
    </w:tbl>
    <w:p w14:paraId="60E26B80" w14:textId="7671324C" w:rsidR="0034440C" w:rsidRDefault="0034440C" w:rsidP="00027794">
      <w:pPr>
        <w:spacing w:line="259" w:lineRule="auto"/>
      </w:pPr>
    </w:p>
    <w:p w14:paraId="6FA38E1C" w14:textId="25C5B7B8" w:rsidR="00027794" w:rsidRDefault="00027794" w:rsidP="00027794">
      <w:pPr>
        <w:spacing w:line="259"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27794" w:rsidRPr="000943F3" w14:paraId="5864F842"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89C1F2E" w14:textId="77777777" w:rsidR="00027794" w:rsidRPr="00C1614A" w:rsidRDefault="00027794">
            <w:pPr>
              <w:pStyle w:val="titregris"/>
              <w:framePr w:hSpace="0" w:wrap="auto" w:vAnchor="margin" w:hAnchor="text" w:xAlign="left" w:yAlign="inline"/>
              <w:rPr>
                <w:rFonts w:asciiTheme="majorHAnsi" w:hAnsiTheme="majorHAnsi" w:cstheme="majorHAnsi"/>
                <w:b w:val="0"/>
              </w:rPr>
            </w:pPr>
            <w:r w:rsidRPr="00C1614A">
              <w:rPr>
                <w:rFonts w:asciiTheme="majorHAnsi" w:hAnsiTheme="majorHAnsi" w:cstheme="majorHAnsi"/>
                <w:color w:val="000000" w:themeColor="text1"/>
              </w:rPr>
              <w:t>Organisation chart</w:t>
            </w:r>
            <w:r w:rsidRPr="00C1614A">
              <w:rPr>
                <w:rFonts w:asciiTheme="majorHAnsi" w:hAnsiTheme="majorHAnsi" w:cstheme="majorHAnsi"/>
                <w:b w:val="0"/>
                <w:color w:val="000000" w:themeColor="text1"/>
              </w:rPr>
              <w:t xml:space="preserve"> </w:t>
            </w:r>
          </w:p>
        </w:tc>
      </w:tr>
      <w:tr w:rsidR="00027794" w:rsidRPr="00D376CF" w14:paraId="0EE5672C" w14:textId="77777777">
        <w:trPr>
          <w:trHeight w:val="77"/>
        </w:trPr>
        <w:tc>
          <w:tcPr>
            <w:tcW w:w="10458" w:type="dxa"/>
            <w:tcBorders>
              <w:top w:val="dotted" w:sz="4" w:space="0" w:color="auto"/>
              <w:left w:val="single" w:sz="2" w:space="0" w:color="auto"/>
              <w:bottom w:val="single" w:sz="2" w:space="0" w:color="000000"/>
              <w:right w:val="single" w:sz="2" w:space="0" w:color="auto"/>
            </w:tcBorders>
          </w:tcPr>
          <w:p w14:paraId="3494DFEF" w14:textId="56E00AE7" w:rsidR="00027794" w:rsidRDefault="00E527B3">
            <w:pPr>
              <w:spacing w:after="40"/>
              <w:jc w:val="center"/>
              <w:rPr>
                <w:noProof/>
                <w:color w:val="FF0000"/>
                <w:lang w:eastAsia="en-GB"/>
              </w:rPr>
            </w:pPr>
            <w:r>
              <w:rPr>
                <w:noProof/>
                <w:color w:val="FF0000"/>
                <w:lang w:eastAsia="en-GB"/>
              </w:rPr>
              <w:drawing>
                <wp:inline distT="0" distB="0" distL="0" distR="0" wp14:anchorId="0EE78432" wp14:editId="531139B7">
                  <wp:extent cx="1987550" cy="2712720"/>
                  <wp:effectExtent l="0" t="0" r="0" b="0"/>
                  <wp:docPr id="916566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2712720"/>
                          </a:xfrm>
                          <a:prstGeom prst="rect">
                            <a:avLst/>
                          </a:prstGeom>
                          <a:noFill/>
                        </pic:spPr>
                      </pic:pic>
                    </a:graphicData>
                  </a:graphic>
                </wp:inline>
              </w:drawing>
            </w:r>
          </w:p>
          <w:p w14:paraId="294F8825" w14:textId="77777777" w:rsidR="00027794" w:rsidRPr="00035DB8" w:rsidRDefault="00027794">
            <w:pPr>
              <w:rPr>
                <w:rFonts w:cs="Arial"/>
                <w:bCs/>
                <w:u w:val="single"/>
              </w:rPr>
            </w:pPr>
          </w:p>
          <w:p w14:paraId="6B26ABDC" w14:textId="6AEE29D6" w:rsidR="00027794" w:rsidRDefault="00027794">
            <w:pPr>
              <w:spacing w:after="40"/>
              <w:jc w:val="center"/>
              <w:rPr>
                <w:noProof/>
                <w:color w:val="FF0000"/>
                <w:lang w:eastAsia="en-GB"/>
              </w:rPr>
            </w:pPr>
          </w:p>
          <w:p w14:paraId="459C0E82" w14:textId="77777777" w:rsidR="00027794" w:rsidRPr="00D376CF" w:rsidRDefault="00027794">
            <w:pPr>
              <w:spacing w:after="40"/>
              <w:jc w:val="center"/>
              <w:rPr>
                <w:rFonts w:cs="Arial"/>
                <w:sz w:val="14"/>
                <w:szCs w:val="20"/>
              </w:rPr>
            </w:pPr>
          </w:p>
        </w:tc>
      </w:tr>
    </w:tbl>
    <w:p w14:paraId="457F289E" w14:textId="77777777" w:rsidR="006221D4" w:rsidRDefault="006221D4" w:rsidP="00027794">
      <w:pPr>
        <w:spacing w:line="259" w:lineRule="auto"/>
      </w:pPr>
    </w:p>
    <w:p w14:paraId="16777C2B" w14:textId="77777777" w:rsidR="001D143B" w:rsidRDefault="001D143B" w:rsidP="00027794">
      <w:pPr>
        <w:spacing w:line="259" w:lineRule="auto"/>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027794" w:rsidRPr="00315425" w14:paraId="770F1A45" w14:textId="77777777">
        <w:trPr>
          <w:trHeight w:val="565"/>
        </w:trPr>
        <w:tc>
          <w:tcPr>
            <w:tcW w:w="10458" w:type="dxa"/>
            <w:shd w:val="clear" w:color="auto" w:fill="F2F2F2" w:themeFill="background1" w:themeFillShade="F2"/>
            <w:vAlign w:val="center"/>
          </w:tcPr>
          <w:p w14:paraId="1CFB7DA0" w14:textId="77777777" w:rsidR="00027794" w:rsidRPr="00B16514" w:rsidRDefault="00027794">
            <w:pPr>
              <w:pStyle w:val="titregris"/>
              <w:framePr w:hSpace="0" w:wrap="auto" w:vAnchor="margin" w:hAnchor="text" w:xAlign="left" w:yAlign="inline"/>
              <w:rPr>
                <w:rFonts w:asciiTheme="majorHAnsi" w:hAnsiTheme="majorHAnsi" w:cstheme="majorHAnsi"/>
              </w:rPr>
            </w:pPr>
            <w:r w:rsidRPr="00B16514">
              <w:rPr>
                <w:rFonts w:asciiTheme="majorHAnsi" w:hAnsiTheme="majorHAnsi" w:cstheme="majorHAnsi"/>
                <w:color w:val="000000" w:themeColor="text1"/>
              </w:rPr>
              <w:lastRenderedPageBreak/>
              <w:t>Essential functions of the position</w:t>
            </w:r>
            <w:r w:rsidRPr="00B16514">
              <w:rPr>
                <w:rFonts w:asciiTheme="majorHAnsi" w:hAnsiTheme="majorHAnsi" w:cstheme="majorHAnsi"/>
              </w:rPr>
              <w:t xml:space="preserve"> </w:t>
            </w:r>
          </w:p>
        </w:tc>
      </w:tr>
      <w:tr w:rsidR="00027794" w:rsidRPr="00062691" w14:paraId="7D60FC9F" w14:textId="77777777">
        <w:trPr>
          <w:trHeight w:val="620"/>
        </w:trPr>
        <w:tc>
          <w:tcPr>
            <w:tcW w:w="10458" w:type="dxa"/>
          </w:tcPr>
          <w:p w14:paraId="1809C35F" w14:textId="77777777" w:rsidR="00027794" w:rsidRPr="001D143B" w:rsidRDefault="003528CC" w:rsidP="00FF41F3">
            <w:pPr>
              <w:pStyle w:val="ListParagraph"/>
              <w:numPr>
                <w:ilvl w:val="0"/>
                <w:numId w:val="7"/>
              </w:numPr>
              <w:rPr>
                <w:rFonts w:cstheme="minorHAnsi"/>
                <w:color w:val="000000" w:themeColor="text1"/>
                <w:sz w:val="20"/>
                <w:szCs w:val="16"/>
              </w:rPr>
            </w:pPr>
            <w:r w:rsidRPr="001D143B">
              <w:rPr>
                <w:rFonts w:cstheme="minorHAnsi"/>
                <w:color w:val="000000" w:themeColor="text1"/>
                <w:sz w:val="20"/>
                <w:szCs w:val="16"/>
              </w:rPr>
              <w:t>Good written communication skills (including fluent written English)</w:t>
            </w:r>
          </w:p>
          <w:p w14:paraId="362FF925" w14:textId="121B4003" w:rsidR="003528CC" w:rsidRPr="001D143B" w:rsidRDefault="00012834" w:rsidP="00FF41F3">
            <w:pPr>
              <w:pStyle w:val="ListParagraph"/>
              <w:numPr>
                <w:ilvl w:val="0"/>
                <w:numId w:val="7"/>
              </w:numPr>
              <w:rPr>
                <w:rFonts w:cstheme="minorHAnsi"/>
                <w:color w:val="000000" w:themeColor="text1"/>
                <w:sz w:val="20"/>
                <w:szCs w:val="16"/>
              </w:rPr>
            </w:pPr>
            <w:r w:rsidRPr="001D143B">
              <w:rPr>
                <w:rFonts w:cstheme="minorHAnsi"/>
                <w:color w:val="000000" w:themeColor="text1"/>
                <w:sz w:val="20"/>
                <w:szCs w:val="16"/>
              </w:rPr>
              <w:t xml:space="preserve">A good telephone manner &amp; excellent verbal communication </w:t>
            </w:r>
            <w:r w:rsidR="00863070" w:rsidRPr="001D143B">
              <w:rPr>
                <w:rFonts w:cstheme="minorHAnsi"/>
                <w:color w:val="000000" w:themeColor="text1"/>
                <w:sz w:val="20"/>
                <w:szCs w:val="16"/>
              </w:rPr>
              <w:t>skill</w:t>
            </w:r>
          </w:p>
          <w:p w14:paraId="0A267AAE" w14:textId="77777777" w:rsidR="00012834" w:rsidRPr="001D143B" w:rsidRDefault="00236DC5" w:rsidP="00FF41F3">
            <w:pPr>
              <w:pStyle w:val="ListParagraph"/>
              <w:numPr>
                <w:ilvl w:val="0"/>
                <w:numId w:val="7"/>
              </w:numPr>
              <w:rPr>
                <w:rFonts w:cstheme="minorHAnsi"/>
                <w:color w:val="000000" w:themeColor="text1"/>
                <w:sz w:val="20"/>
                <w:szCs w:val="16"/>
              </w:rPr>
            </w:pPr>
            <w:r w:rsidRPr="001D143B">
              <w:rPr>
                <w:rFonts w:cstheme="minorHAnsi"/>
                <w:color w:val="000000" w:themeColor="text1"/>
                <w:sz w:val="20"/>
                <w:szCs w:val="16"/>
              </w:rPr>
              <w:t>Strong planning and organisation skills</w:t>
            </w:r>
          </w:p>
          <w:p w14:paraId="2C5F00A6" w14:textId="77777777" w:rsidR="00236DC5" w:rsidRPr="001D143B" w:rsidRDefault="00C4315A" w:rsidP="00FF41F3">
            <w:pPr>
              <w:pStyle w:val="ListParagraph"/>
              <w:numPr>
                <w:ilvl w:val="0"/>
                <w:numId w:val="7"/>
              </w:numPr>
              <w:rPr>
                <w:rFonts w:cstheme="minorHAnsi"/>
                <w:color w:val="000000" w:themeColor="text1"/>
                <w:sz w:val="20"/>
                <w:szCs w:val="16"/>
              </w:rPr>
            </w:pPr>
            <w:r w:rsidRPr="001D143B">
              <w:rPr>
                <w:rFonts w:cstheme="minorHAnsi"/>
                <w:color w:val="000000" w:themeColor="text1"/>
                <w:sz w:val="20"/>
                <w:szCs w:val="16"/>
              </w:rPr>
              <w:t>Able to foster a strong team, manage conflict and be firm but fair</w:t>
            </w:r>
          </w:p>
          <w:p w14:paraId="62129167" w14:textId="5C5AEEB8" w:rsidR="00E30C98" w:rsidRPr="004F7CB3" w:rsidRDefault="00E30C98" w:rsidP="004F7CB3">
            <w:pPr>
              <w:pStyle w:val="ListParagraph"/>
              <w:numPr>
                <w:ilvl w:val="0"/>
                <w:numId w:val="7"/>
              </w:numPr>
              <w:rPr>
                <w:rFonts w:ascii="Arial" w:hAnsi="Arial" w:cs="Arial"/>
                <w:color w:val="000000" w:themeColor="text1"/>
                <w:sz w:val="20"/>
                <w:szCs w:val="16"/>
              </w:rPr>
            </w:pPr>
            <w:r w:rsidRPr="001D143B">
              <w:rPr>
                <w:rFonts w:cstheme="minorHAnsi"/>
                <w:color w:val="000000" w:themeColor="text1"/>
                <w:sz w:val="20"/>
                <w:szCs w:val="16"/>
              </w:rPr>
              <w:t>Good leadership and initiative</w:t>
            </w:r>
          </w:p>
        </w:tc>
      </w:tr>
    </w:tbl>
    <w:p w14:paraId="3C3AF7F5" w14:textId="343FD7A1" w:rsidR="00027794" w:rsidRDefault="00027794" w:rsidP="00027794">
      <w:pPr>
        <w:spacing w:line="259" w:lineRule="auto"/>
      </w:pPr>
    </w:p>
    <w:tbl>
      <w:tblPr>
        <w:tblpPr w:leftFromText="180" w:rightFromText="180" w:vertAnchor="text" w:horzAnchor="margin" w:tblpXSpec="center" w:tblpY="192"/>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2"/>
      </w:tblGrid>
      <w:tr w:rsidR="00027794" w:rsidRPr="00315425" w14:paraId="7D6A1A4B" w14:textId="77777777">
        <w:trPr>
          <w:trHeight w:val="291"/>
        </w:trPr>
        <w:tc>
          <w:tcPr>
            <w:tcW w:w="10412" w:type="dxa"/>
            <w:tcBorders>
              <w:top w:val="single" w:sz="2" w:space="0" w:color="auto"/>
              <w:left w:val="single" w:sz="2" w:space="0" w:color="auto"/>
              <w:bottom w:val="dotted" w:sz="2" w:space="0" w:color="auto"/>
              <w:right w:val="single" w:sz="2" w:space="0" w:color="auto"/>
            </w:tcBorders>
            <w:shd w:val="clear" w:color="auto" w:fill="F2F2F2"/>
            <w:vAlign w:val="center"/>
          </w:tcPr>
          <w:p w14:paraId="05A74761" w14:textId="7E76E451" w:rsidR="00027794" w:rsidRPr="00C1614A" w:rsidRDefault="00027794" w:rsidP="00C1614A">
            <w:pPr>
              <w:pStyle w:val="titregris"/>
              <w:framePr w:hSpace="0" w:wrap="auto" w:vAnchor="margin" w:hAnchor="text" w:xAlign="left" w:yAlign="inline"/>
              <w:ind w:left="0" w:firstLine="0"/>
              <w:rPr>
                <w:rFonts w:asciiTheme="majorHAnsi" w:hAnsiTheme="majorHAnsi" w:cstheme="majorHAnsi"/>
                <w:b w:val="0"/>
              </w:rPr>
            </w:pPr>
            <w:r w:rsidRPr="00C1614A">
              <w:rPr>
                <w:rFonts w:asciiTheme="majorHAnsi" w:hAnsiTheme="majorHAnsi" w:cstheme="majorHAnsi"/>
                <w:color w:val="000000" w:themeColor="text1"/>
              </w:rPr>
              <w:t>Competencies and qualifications</w:t>
            </w:r>
          </w:p>
        </w:tc>
      </w:tr>
      <w:tr w:rsidR="00027794" w:rsidRPr="00062691" w14:paraId="637F756E" w14:textId="77777777" w:rsidTr="00FF41F3">
        <w:trPr>
          <w:trHeight w:val="1186"/>
        </w:trPr>
        <w:tc>
          <w:tcPr>
            <w:tcW w:w="10412" w:type="dxa"/>
            <w:tcBorders>
              <w:top w:val="nil"/>
              <w:left w:val="single" w:sz="2" w:space="0" w:color="auto"/>
              <w:bottom w:val="single" w:sz="4" w:space="0" w:color="auto"/>
              <w:right w:val="single" w:sz="4" w:space="0" w:color="auto"/>
            </w:tcBorders>
          </w:tcPr>
          <w:p w14:paraId="1B0F9055" w14:textId="4EA06826" w:rsidR="00F879F5" w:rsidRPr="001D143B" w:rsidRDefault="005A01C9" w:rsidP="00097057">
            <w:pPr>
              <w:pStyle w:val="Puces4"/>
              <w:numPr>
                <w:ilvl w:val="0"/>
                <w:numId w:val="13"/>
              </w:numPr>
              <w:contextualSpacing/>
              <w:jc w:val="left"/>
              <w:rPr>
                <w:rFonts w:asciiTheme="minorHAnsi" w:hAnsiTheme="minorHAnsi" w:cstheme="minorHAnsi"/>
                <w:color w:val="000000" w:themeColor="text1"/>
                <w:szCs w:val="20"/>
              </w:rPr>
            </w:pPr>
            <w:r w:rsidRPr="001D143B">
              <w:rPr>
                <w:rFonts w:asciiTheme="minorHAnsi" w:hAnsiTheme="minorHAnsi" w:cstheme="minorHAnsi"/>
                <w:color w:val="000000" w:themeColor="text1"/>
                <w:szCs w:val="20"/>
              </w:rPr>
              <w:t xml:space="preserve">To be comfortable working with scheduling software (People Planner) once training is </w:t>
            </w:r>
            <w:r w:rsidR="00FF41F3" w:rsidRPr="001D143B">
              <w:rPr>
                <w:rFonts w:asciiTheme="minorHAnsi" w:hAnsiTheme="minorHAnsi" w:cstheme="minorHAnsi"/>
                <w:color w:val="000000" w:themeColor="text1"/>
                <w:szCs w:val="20"/>
              </w:rPr>
              <w:t>completed.</w:t>
            </w:r>
          </w:p>
          <w:p w14:paraId="02932F05" w14:textId="443650BB" w:rsidR="00FF41F3" w:rsidRPr="00FF41F3" w:rsidRDefault="00FF41F3" w:rsidP="00FF41F3">
            <w:pPr>
              <w:pStyle w:val="Puces4"/>
              <w:numPr>
                <w:ilvl w:val="0"/>
                <w:numId w:val="13"/>
              </w:numPr>
              <w:contextualSpacing/>
              <w:jc w:val="left"/>
              <w:rPr>
                <w:color w:val="000000" w:themeColor="text1"/>
                <w:szCs w:val="20"/>
              </w:rPr>
            </w:pPr>
            <w:r w:rsidRPr="001D143B">
              <w:rPr>
                <w:rFonts w:asciiTheme="minorHAnsi" w:hAnsiTheme="minorHAnsi" w:cstheme="minorHAnsi"/>
                <w:color w:val="000000" w:themeColor="text1"/>
                <w:szCs w:val="20"/>
              </w:rPr>
              <w:t>Experience of working within a domiciliary care environment, ideally qualified to QCF Level 2 or 3 in Health and Social care (or equivalent)</w:t>
            </w:r>
          </w:p>
        </w:tc>
      </w:tr>
    </w:tbl>
    <w:p w14:paraId="10401661" w14:textId="41C92783" w:rsidR="00027794" w:rsidRDefault="00027794" w:rsidP="00027794">
      <w:pPr>
        <w:spacing w:line="259" w:lineRule="auto"/>
      </w:pPr>
    </w:p>
    <w:tbl>
      <w:tblPr>
        <w:tblStyle w:val="TableGrid"/>
        <w:tblW w:w="10490" w:type="dxa"/>
        <w:tblInd w:w="-714" w:type="dxa"/>
        <w:tblLook w:val="04A0" w:firstRow="1" w:lastRow="0" w:firstColumn="1" w:lastColumn="0" w:noHBand="0" w:noVBand="1"/>
      </w:tblPr>
      <w:tblGrid>
        <w:gridCol w:w="10490"/>
      </w:tblGrid>
      <w:tr w:rsidR="00027794" w14:paraId="549E067F" w14:textId="77777777" w:rsidTr="00C1614A">
        <w:tc>
          <w:tcPr>
            <w:tcW w:w="10490" w:type="dxa"/>
            <w:shd w:val="clear" w:color="auto" w:fill="F2F2F2" w:themeFill="background1" w:themeFillShade="F2"/>
          </w:tcPr>
          <w:p w14:paraId="43815B72" w14:textId="77777777" w:rsidR="00027794" w:rsidRPr="006127F3" w:rsidRDefault="00027794" w:rsidP="00C1614A">
            <w:pPr>
              <w:pStyle w:val="titregris"/>
              <w:framePr w:hSpace="0" w:wrap="auto" w:vAnchor="margin" w:hAnchor="text" w:xAlign="left" w:yAlign="inline"/>
              <w:ind w:left="0" w:firstLine="0"/>
              <w:rPr>
                <w:b w:val="0"/>
                <w:sz w:val="18"/>
                <w:szCs w:val="18"/>
              </w:rPr>
            </w:pPr>
            <w:r w:rsidRPr="00C1614A">
              <w:rPr>
                <w:rFonts w:asciiTheme="majorHAnsi" w:hAnsiTheme="majorHAnsi" w:cstheme="majorHAnsi"/>
                <w:color w:val="000000" w:themeColor="text1"/>
              </w:rPr>
              <w:t>Note</w:t>
            </w:r>
            <w:r w:rsidRPr="006127F3">
              <w:rPr>
                <w:sz w:val="18"/>
                <w:szCs w:val="18"/>
              </w:rPr>
              <w:t xml:space="preserve"> </w:t>
            </w:r>
          </w:p>
        </w:tc>
      </w:tr>
      <w:tr w:rsidR="00027794" w14:paraId="32BE9145" w14:textId="77777777" w:rsidTr="00027794">
        <w:tc>
          <w:tcPr>
            <w:tcW w:w="10490" w:type="dxa"/>
          </w:tcPr>
          <w:p w14:paraId="4D6C070F" w14:textId="77777777" w:rsidR="00027794" w:rsidRPr="00027794" w:rsidRDefault="00027794">
            <w:pPr>
              <w:rPr>
                <w:rFonts w:cstheme="minorHAnsi"/>
                <w:sz w:val="20"/>
                <w:szCs w:val="20"/>
              </w:rPr>
            </w:pPr>
          </w:p>
          <w:p w14:paraId="4457AAE2" w14:textId="77777777" w:rsidR="00027794" w:rsidRPr="00027794" w:rsidRDefault="00027794">
            <w:pPr>
              <w:ind w:left="37"/>
              <w:rPr>
                <w:rFonts w:cstheme="minorHAnsi"/>
                <w:sz w:val="20"/>
                <w:szCs w:val="20"/>
              </w:rPr>
            </w:pPr>
            <w:r w:rsidRPr="00027794">
              <w:rPr>
                <w:rFonts w:cstheme="minorHAnsi"/>
                <w:sz w:val="20"/>
                <w:szCs w:val="20"/>
              </w:rPr>
              <w:t>This job description is intended to give the post holder an appreciation of the role envisaged for this position and the range of duties undertaken.  Specific tasks and objectives will be agreed with the post holder throughout the period of employment.  The job description may be varied from time to time by the company to reflect changes in the post holder’s role and/or the needs of the business.</w:t>
            </w:r>
          </w:p>
          <w:p w14:paraId="7243712C" w14:textId="77777777" w:rsidR="00027794" w:rsidRPr="00027794" w:rsidRDefault="00027794" w:rsidP="00027794">
            <w:pPr>
              <w:ind w:left="-814" w:firstLine="851"/>
              <w:rPr>
                <w:rFonts w:cstheme="minorHAnsi"/>
                <w:sz w:val="20"/>
                <w:szCs w:val="20"/>
              </w:rPr>
            </w:pPr>
          </w:p>
          <w:p w14:paraId="14881D75" w14:textId="44C2C696" w:rsidR="00027794" w:rsidRPr="00027794" w:rsidRDefault="00027794">
            <w:pPr>
              <w:rPr>
                <w:rFonts w:cstheme="minorHAnsi"/>
                <w:sz w:val="20"/>
                <w:szCs w:val="20"/>
              </w:rPr>
            </w:pPr>
            <w:r w:rsidRPr="00027794">
              <w:rPr>
                <w:rFonts w:cstheme="minorHAnsi"/>
                <w:sz w:val="20"/>
                <w:szCs w:val="20"/>
              </w:rPr>
              <w:t>Subject to DBS check and references</w:t>
            </w:r>
          </w:p>
          <w:p w14:paraId="44DECF2C" w14:textId="77777777" w:rsidR="00027794" w:rsidRPr="00027794" w:rsidRDefault="00027794">
            <w:pPr>
              <w:rPr>
                <w:rFonts w:cstheme="minorHAnsi"/>
                <w:sz w:val="20"/>
                <w:szCs w:val="20"/>
              </w:rPr>
            </w:pPr>
          </w:p>
        </w:tc>
      </w:tr>
    </w:tbl>
    <w:p w14:paraId="5CFDAA66" w14:textId="77777777" w:rsidR="00027794" w:rsidRPr="001D143B" w:rsidRDefault="00027794" w:rsidP="00027794">
      <w:pPr>
        <w:spacing w:line="259" w:lineRule="auto"/>
        <w:rPr>
          <w:sz w:val="20"/>
          <w:szCs w:val="20"/>
        </w:rPr>
      </w:pPr>
    </w:p>
    <w:p w14:paraId="57BFF9C6" w14:textId="77777777" w:rsidR="00FC68AE" w:rsidRPr="001D143B" w:rsidRDefault="00FC68AE" w:rsidP="00027794">
      <w:pPr>
        <w:spacing w:line="259" w:lineRule="auto"/>
        <w:rPr>
          <w:sz w:val="20"/>
          <w:szCs w:val="20"/>
        </w:rPr>
      </w:pPr>
    </w:p>
    <w:sectPr w:rsidR="00FC68AE" w:rsidRPr="001D143B" w:rsidSect="00BF2560">
      <w:headerReference w:type="default" r:id="rId1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07BC" w14:textId="77777777" w:rsidR="00314D2C" w:rsidRDefault="00314D2C" w:rsidP="00BF2560">
      <w:pPr>
        <w:spacing w:after="0" w:line="240" w:lineRule="auto"/>
      </w:pPr>
      <w:r>
        <w:separator/>
      </w:r>
    </w:p>
  </w:endnote>
  <w:endnote w:type="continuationSeparator" w:id="0">
    <w:p w14:paraId="4635CAC8" w14:textId="77777777" w:rsidR="00314D2C" w:rsidRDefault="00314D2C" w:rsidP="00BF2560">
      <w:pPr>
        <w:spacing w:after="0" w:line="240" w:lineRule="auto"/>
      </w:pPr>
      <w:r>
        <w:continuationSeparator/>
      </w:r>
    </w:p>
  </w:endnote>
  <w:endnote w:type="continuationNotice" w:id="1">
    <w:p w14:paraId="5F7751FB" w14:textId="77777777" w:rsidR="00314D2C" w:rsidRDefault="00314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E5255" w14:textId="77777777" w:rsidR="00314D2C" w:rsidRDefault="00314D2C" w:rsidP="00BF2560">
      <w:pPr>
        <w:spacing w:after="0" w:line="240" w:lineRule="auto"/>
      </w:pPr>
      <w:r>
        <w:separator/>
      </w:r>
    </w:p>
  </w:footnote>
  <w:footnote w:type="continuationSeparator" w:id="0">
    <w:p w14:paraId="05A0C0E6" w14:textId="77777777" w:rsidR="00314D2C" w:rsidRDefault="00314D2C" w:rsidP="00BF2560">
      <w:pPr>
        <w:spacing w:after="0" w:line="240" w:lineRule="auto"/>
      </w:pPr>
      <w:r>
        <w:continuationSeparator/>
      </w:r>
    </w:p>
  </w:footnote>
  <w:footnote w:type="continuationNotice" w:id="1">
    <w:p w14:paraId="546CA4DF" w14:textId="77777777" w:rsidR="00314D2C" w:rsidRDefault="00314D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415D" w14:textId="38D580F3" w:rsidR="00001411" w:rsidRDefault="00001411">
    <w:pPr>
      <w:pStyle w:val="Header"/>
    </w:pPr>
    <w:r>
      <w:rPr>
        <w:rFonts w:ascii="Arial" w:hAnsi="Arial" w:cs="Arial"/>
        <w:noProof/>
        <w:sz w:val="24"/>
        <w:szCs w:val="24"/>
      </w:rPr>
      <w:drawing>
        <wp:anchor distT="0" distB="0" distL="114300" distR="114300" simplePos="0" relativeHeight="251658240" behindDoc="0" locked="0" layoutInCell="1" allowOverlap="1" wp14:anchorId="71C0C5FD" wp14:editId="1DF3E180">
          <wp:simplePos x="0" y="0"/>
          <wp:positionH relativeFrom="page">
            <wp:posOffset>0</wp:posOffset>
          </wp:positionH>
          <wp:positionV relativeFrom="page">
            <wp:posOffset>295488</wp:posOffset>
          </wp:positionV>
          <wp:extent cx="7556400" cy="120902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56400" cy="1209023"/>
                  </a:xfrm>
                  <a:prstGeom prst="rect">
                    <a:avLst/>
                  </a:prstGeom>
                </pic:spPr>
              </pic:pic>
            </a:graphicData>
          </a:graphic>
          <wp14:sizeRelH relativeFrom="margin">
            <wp14:pctWidth>0</wp14:pctWidth>
          </wp14:sizeRelH>
          <wp14:sizeRelV relativeFrom="margin">
            <wp14:pctHeight>0</wp14:pctHeight>
          </wp14:sizeRelV>
        </wp:anchor>
      </w:drawing>
    </w:r>
  </w:p>
  <w:p w14:paraId="4EAF86E2" w14:textId="77777777" w:rsidR="00001411" w:rsidRDefault="00001411">
    <w:pPr>
      <w:pStyle w:val="Header"/>
    </w:pPr>
  </w:p>
  <w:p w14:paraId="0C595B49" w14:textId="77777777" w:rsidR="00001411" w:rsidRDefault="00001411">
    <w:pPr>
      <w:pStyle w:val="Header"/>
    </w:pPr>
  </w:p>
  <w:p w14:paraId="02336AC1" w14:textId="77777777" w:rsidR="00001411" w:rsidRDefault="00001411">
    <w:pPr>
      <w:pStyle w:val="Header"/>
    </w:pPr>
  </w:p>
  <w:p w14:paraId="6E28BC42" w14:textId="77777777" w:rsidR="00001411" w:rsidRDefault="00001411">
    <w:pPr>
      <w:pStyle w:val="Header"/>
    </w:pPr>
  </w:p>
  <w:p w14:paraId="2A9CA620" w14:textId="77777777" w:rsidR="00001411" w:rsidRDefault="00001411">
    <w:pPr>
      <w:pStyle w:val="Header"/>
    </w:pPr>
  </w:p>
  <w:p w14:paraId="7F6A8942" w14:textId="77777777" w:rsidR="00001411" w:rsidRDefault="00001411">
    <w:pPr>
      <w:pStyle w:val="Header"/>
    </w:pPr>
  </w:p>
  <w:p w14:paraId="42B92801" w14:textId="77777777" w:rsidR="00001411" w:rsidRDefault="00001411">
    <w:pPr>
      <w:pStyle w:val="Header"/>
    </w:pPr>
  </w:p>
  <w:p w14:paraId="75AD8233" w14:textId="77777777" w:rsidR="00001411" w:rsidRDefault="00001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681"/>
    <w:multiLevelType w:val="hybridMultilevel"/>
    <w:tmpl w:val="8732323C"/>
    <w:lvl w:ilvl="0" w:tplc="6EFA0AFE">
      <w:start w:val="1"/>
      <w:numFmt w:val="bullet"/>
      <w:pStyle w:val="Puces4"/>
      <w:lvlText w:val=""/>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F46CB"/>
    <w:multiLevelType w:val="hybridMultilevel"/>
    <w:tmpl w:val="36F6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F14C73"/>
    <w:multiLevelType w:val="hybridMultilevel"/>
    <w:tmpl w:val="5198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105EC"/>
    <w:multiLevelType w:val="hybridMultilevel"/>
    <w:tmpl w:val="E854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D7B35"/>
    <w:multiLevelType w:val="hybridMultilevel"/>
    <w:tmpl w:val="F6DC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013B4"/>
    <w:multiLevelType w:val="hybridMultilevel"/>
    <w:tmpl w:val="3CD08210"/>
    <w:lvl w:ilvl="0" w:tplc="C9B26A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004C81"/>
    <w:multiLevelType w:val="hybridMultilevel"/>
    <w:tmpl w:val="80247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F3F15"/>
    <w:multiLevelType w:val="hybridMultilevel"/>
    <w:tmpl w:val="1FE88D9C"/>
    <w:lvl w:ilvl="0" w:tplc="C1E64C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102AA"/>
    <w:multiLevelType w:val="hybridMultilevel"/>
    <w:tmpl w:val="E9DC3824"/>
    <w:lvl w:ilvl="0" w:tplc="C9B26A8E">
      <w:start w:val="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3690221"/>
    <w:multiLevelType w:val="hybridMultilevel"/>
    <w:tmpl w:val="B3D8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A453C"/>
    <w:multiLevelType w:val="hybridMultilevel"/>
    <w:tmpl w:val="89B0BCE4"/>
    <w:lvl w:ilvl="0" w:tplc="C9B26A8E">
      <w:start w:val="1"/>
      <w:numFmt w:val="bullet"/>
      <w:lvlText w:val="-"/>
      <w:lvlJc w:val="left"/>
      <w:pPr>
        <w:ind w:left="890" w:hanging="360"/>
      </w:pPr>
      <w:rPr>
        <w:rFonts w:ascii="Arial" w:eastAsia="Times New Roman" w:hAnsi="Arial" w:cs="Aria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6F4B50A1"/>
    <w:multiLevelType w:val="hybridMultilevel"/>
    <w:tmpl w:val="84EE0028"/>
    <w:lvl w:ilvl="0" w:tplc="AE5A3BA4">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81C1B0B"/>
    <w:multiLevelType w:val="hybridMultilevel"/>
    <w:tmpl w:val="8F8EC8DE"/>
    <w:lvl w:ilvl="0" w:tplc="8E8034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487016">
    <w:abstractNumId w:val="4"/>
  </w:num>
  <w:num w:numId="2" w16cid:durableId="176701205">
    <w:abstractNumId w:val="8"/>
  </w:num>
  <w:num w:numId="3" w16cid:durableId="259686082">
    <w:abstractNumId w:val="13"/>
  </w:num>
  <w:num w:numId="4" w16cid:durableId="1543205456">
    <w:abstractNumId w:val="5"/>
  </w:num>
  <w:num w:numId="5" w16cid:durableId="49960262">
    <w:abstractNumId w:val="12"/>
  </w:num>
  <w:num w:numId="6" w16cid:durableId="546647459">
    <w:abstractNumId w:val="6"/>
  </w:num>
  <w:num w:numId="7" w16cid:durableId="554900914">
    <w:abstractNumId w:val="9"/>
  </w:num>
  <w:num w:numId="8" w16cid:durableId="369647467">
    <w:abstractNumId w:val="2"/>
  </w:num>
  <w:num w:numId="9" w16cid:durableId="2133010407">
    <w:abstractNumId w:val="7"/>
  </w:num>
  <w:num w:numId="10" w16cid:durableId="1210262504">
    <w:abstractNumId w:val="1"/>
  </w:num>
  <w:num w:numId="11" w16cid:durableId="20593809">
    <w:abstractNumId w:val="3"/>
  </w:num>
  <w:num w:numId="12" w16cid:durableId="1917011712">
    <w:abstractNumId w:val="0"/>
  </w:num>
  <w:num w:numId="13" w16cid:durableId="655570123">
    <w:abstractNumId w:val="11"/>
  </w:num>
  <w:num w:numId="14" w16cid:durableId="1870413264">
    <w:abstractNumId w:val="10"/>
  </w:num>
  <w:num w:numId="15" w16cid:durableId="56579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60"/>
    <w:rsid w:val="00001411"/>
    <w:rsid w:val="00001C11"/>
    <w:rsid w:val="0000641C"/>
    <w:rsid w:val="00011EA2"/>
    <w:rsid w:val="00012834"/>
    <w:rsid w:val="000203F4"/>
    <w:rsid w:val="00027794"/>
    <w:rsid w:val="0003025D"/>
    <w:rsid w:val="00044CA7"/>
    <w:rsid w:val="0004721A"/>
    <w:rsid w:val="000524FD"/>
    <w:rsid w:val="000564C0"/>
    <w:rsid w:val="0006077D"/>
    <w:rsid w:val="00063EE9"/>
    <w:rsid w:val="00076092"/>
    <w:rsid w:val="000937EA"/>
    <w:rsid w:val="00096E71"/>
    <w:rsid w:val="00097057"/>
    <w:rsid w:val="000A6884"/>
    <w:rsid w:val="000B187D"/>
    <w:rsid w:val="000C4E32"/>
    <w:rsid w:val="000D0A12"/>
    <w:rsid w:val="00116008"/>
    <w:rsid w:val="00142D6D"/>
    <w:rsid w:val="00145522"/>
    <w:rsid w:val="00164544"/>
    <w:rsid w:val="00166BD4"/>
    <w:rsid w:val="001670A0"/>
    <w:rsid w:val="00172ED8"/>
    <w:rsid w:val="00173F0E"/>
    <w:rsid w:val="00175F03"/>
    <w:rsid w:val="00182C02"/>
    <w:rsid w:val="00187F66"/>
    <w:rsid w:val="001A5770"/>
    <w:rsid w:val="001A7BFA"/>
    <w:rsid w:val="001B5C62"/>
    <w:rsid w:val="001B6C76"/>
    <w:rsid w:val="001D143B"/>
    <w:rsid w:val="001E1579"/>
    <w:rsid w:val="001F0EB2"/>
    <w:rsid w:val="001F6C63"/>
    <w:rsid w:val="002072C7"/>
    <w:rsid w:val="00215644"/>
    <w:rsid w:val="00226FD8"/>
    <w:rsid w:val="00233B5E"/>
    <w:rsid w:val="00235FE8"/>
    <w:rsid w:val="00236DC5"/>
    <w:rsid w:val="002528E2"/>
    <w:rsid w:val="00272094"/>
    <w:rsid w:val="0027364F"/>
    <w:rsid w:val="002B5B47"/>
    <w:rsid w:val="002F5A77"/>
    <w:rsid w:val="00314163"/>
    <w:rsid w:val="00314D2C"/>
    <w:rsid w:val="0034440C"/>
    <w:rsid w:val="003528CC"/>
    <w:rsid w:val="003859ED"/>
    <w:rsid w:val="003906E2"/>
    <w:rsid w:val="0039279F"/>
    <w:rsid w:val="00395DEF"/>
    <w:rsid w:val="003A3876"/>
    <w:rsid w:val="003F09A8"/>
    <w:rsid w:val="0044752D"/>
    <w:rsid w:val="00466595"/>
    <w:rsid w:val="00484AD0"/>
    <w:rsid w:val="004B7711"/>
    <w:rsid w:val="004E3530"/>
    <w:rsid w:val="004E3DC1"/>
    <w:rsid w:val="004E6865"/>
    <w:rsid w:val="004F7CB3"/>
    <w:rsid w:val="00530AC0"/>
    <w:rsid w:val="00545403"/>
    <w:rsid w:val="005526D6"/>
    <w:rsid w:val="005A004F"/>
    <w:rsid w:val="005A01C9"/>
    <w:rsid w:val="005A12C6"/>
    <w:rsid w:val="005B4136"/>
    <w:rsid w:val="005E38B3"/>
    <w:rsid w:val="005F7A41"/>
    <w:rsid w:val="006221D4"/>
    <w:rsid w:val="00623EAC"/>
    <w:rsid w:val="006247C5"/>
    <w:rsid w:val="00656DB4"/>
    <w:rsid w:val="00685FC9"/>
    <w:rsid w:val="00691C59"/>
    <w:rsid w:val="006A6703"/>
    <w:rsid w:val="006B3B12"/>
    <w:rsid w:val="006C28A9"/>
    <w:rsid w:val="006D1723"/>
    <w:rsid w:val="006E56FE"/>
    <w:rsid w:val="006F15D3"/>
    <w:rsid w:val="006F3497"/>
    <w:rsid w:val="00713A1A"/>
    <w:rsid w:val="00723C82"/>
    <w:rsid w:val="00726CA0"/>
    <w:rsid w:val="007A7219"/>
    <w:rsid w:val="007E76B9"/>
    <w:rsid w:val="00804C8A"/>
    <w:rsid w:val="00830BFA"/>
    <w:rsid w:val="00831C6E"/>
    <w:rsid w:val="00837EB9"/>
    <w:rsid w:val="00842558"/>
    <w:rsid w:val="0084540F"/>
    <w:rsid w:val="00863070"/>
    <w:rsid w:val="00895F12"/>
    <w:rsid w:val="00896472"/>
    <w:rsid w:val="008A5E99"/>
    <w:rsid w:val="008B6C62"/>
    <w:rsid w:val="008C1A6A"/>
    <w:rsid w:val="008C37A4"/>
    <w:rsid w:val="008F2D05"/>
    <w:rsid w:val="0091047C"/>
    <w:rsid w:val="00924049"/>
    <w:rsid w:val="0096381E"/>
    <w:rsid w:val="00990674"/>
    <w:rsid w:val="009C559B"/>
    <w:rsid w:val="009C73B6"/>
    <w:rsid w:val="009E3918"/>
    <w:rsid w:val="00A005D9"/>
    <w:rsid w:val="00A04D60"/>
    <w:rsid w:val="00A268CA"/>
    <w:rsid w:val="00A42E19"/>
    <w:rsid w:val="00A5734F"/>
    <w:rsid w:val="00A662CD"/>
    <w:rsid w:val="00A82175"/>
    <w:rsid w:val="00AD62D9"/>
    <w:rsid w:val="00AE3D1D"/>
    <w:rsid w:val="00B01681"/>
    <w:rsid w:val="00B0528B"/>
    <w:rsid w:val="00B94891"/>
    <w:rsid w:val="00BA6F18"/>
    <w:rsid w:val="00BD6666"/>
    <w:rsid w:val="00BF2560"/>
    <w:rsid w:val="00C031D4"/>
    <w:rsid w:val="00C1614A"/>
    <w:rsid w:val="00C4315A"/>
    <w:rsid w:val="00C62A6F"/>
    <w:rsid w:val="00C75A30"/>
    <w:rsid w:val="00C812E4"/>
    <w:rsid w:val="00C85BF6"/>
    <w:rsid w:val="00C90DF1"/>
    <w:rsid w:val="00CE551F"/>
    <w:rsid w:val="00D03E5E"/>
    <w:rsid w:val="00D352F9"/>
    <w:rsid w:val="00D358E3"/>
    <w:rsid w:val="00D573D7"/>
    <w:rsid w:val="00D86706"/>
    <w:rsid w:val="00DC20A6"/>
    <w:rsid w:val="00DC5D20"/>
    <w:rsid w:val="00DC6219"/>
    <w:rsid w:val="00DD0AB7"/>
    <w:rsid w:val="00DF4C26"/>
    <w:rsid w:val="00E03CBF"/>
    <w:rsid w:val="00E30C98"/>
    <w:rsid w:val="00E470C7"/>
    <w:rsid w:val="00E527B3"/>
    <w:rsid w:val="00E6378B"/>
    <w:rsid w:val="00E75C00"/>
    <w:rsid w:val="00E9660F"/>
    <w:rsid w:val="00EF5967"/>
    <w:rsid w:val="00F17AA0"/>
    <w:rsid w:val="00F879F5"/>
    <w:rsid w:val="00FC5A5E"/>
    <w:rsid w:val="00FC68AE"/>
    <w:rsid w:val="00FE5735"/>
    <w:rsid w:val="00FF41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9CDDE"/>
  <w15:docId w15:val="{3602D145-4E5D-4676-925D-DAFF3945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560"/>
  </w:style>
  <w:style w:type="paragraph" w:styleId="Footer">
    <w:name w:val="footer"/>
    <w:basedOn w:val="Normal"/>
    <w:link w:val="FooterChar"/>
    <w:uiPriority w:val="99"/>
    <w:unhideWhenUsed/>
    <w:rsid w:val="00BF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560"/>
  </w:style>
  <w:style w:type="paragraph" w:styleId="ListParagraph">
    <w:name w:val="List Paragraph"/>
    <w:basedOn w:val="Normal"/>
    <w:qFormat/>
    <w:rsid w:val="002F5A77"/>
    <w:pPr>
      <w:ind w:left="720"/>
      <w:contextualSpacing/>
    </w:pPr>
  </w:style>
  <w:style w:type="character" w:styleId="Hyperlink">
    <w:name w:val="Hyperlink"/>
    <w:basedOn w:val="DefaultParagraphFont"/>
    <w:uiPriority w:val="99"/>
    <w:unhideWhenUsed/>
    <w:rsid w:val="00B01681"/>
    <w:rPr>
      <w:color w:val="0000FF"/>
      <w:u w:val="single"/>
    </w:rPr>
  </w:style>
  <w:style w:type="paragraph" w:customStyle="1" w:styleId="BasicParagraph">
    <w:name w:val="[Basic Paragraph]"/>
    <w:basedOn w:val="Normal"/>
    <w:uiPriority w:val="99"/>
    <w:rsid w:val="008964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5B4136"/>
    <w:rPr>
      <w:color w:val="605E5C"/>
      <w:shd w:val="clear" w:color="auto" w:fill="E1DFDD"/>
    </w:rPr>
  </w:style>
  <w:style w:type="table" w:styleId="TableGrid">
    <w:name w:val="Table Grid"/>
    <w:basedOn w:val="TableNormal"/>
    <w:rsid w:val="00AD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gris">
    <w:name w:val="titre gris"/>
    <w:basedOn w:val="Normal"/>
    <w:link w:val="titregrisChar"/>
    <w:qFormat/>
    <w:rsid w:val="00027794"/>
    <w:pPr>
      <w:framePr w:hSpace="180" w:wrap="around" w:vAnchor="text" w:hAnchor="margin" w:xAlign="center" w:y="192"/>
      <w:spacing w:before="60" w:after="60" w:line="240" w:lineRule="auto"/>
      <w:ind w:left="284" w:hanging="284"/>
    </w:pPr>
    <w:rPr>
      <w:rFonts w:ascii="Arial" w:eastAsia="Times New Roman" w:hAnsi="Arial" w:cs="Arial"/>
      <w:b/>
      <w:color w:val="002060"/>
      <w:sz w:val="20"/>
      <w:szCs w:val="20"/>
      <w:shd w:val="clear" w:color="auto" w:fill="F2F2F2"/>
      <w:lang w:val="en-US" w:eastAsia="fr-FR"/>
    </w:rPr>
  </w:style>
  <w:style w:type="character" w:customStyle="1" w:styleId="titregrisChar">
    <w:name w:val="titre gris Char"/>
    <w:basedOn w:val="DefaultParagraphFont"/>
    <w:link w:val="titregris"/>
    <w:rsid w:val="00027794"/>
    <w:rPr>
      <w:rFonts w:ascii="Arial" w:eastAsia="Times New Roman" w:hAnsi="Arial" w:cs="Arial"/>
      <w:b/>
      <w:color w:val="002060"/>
      <w:sz w:val="20"/>
      <w:szCs w:val="20"/>
      <w:lang w:val="en-US" w:eastAsia="fr-FR"/>
    </w:rPr>
  </w:style>
  <w:style w:type="paragraph" w:customStyle="1" w:styleId="Puces4">
    <w:name w:val="Puces 4"/>
    <w:basedOn w:val="Normal"/>
    <w:qFormat/>
    <w:rsid w:val="00027794"/>
    <w:pPr>
      <w:numPr>
        <w:numId w:val="12"/>
      </w:numPr>
      <w:spacing w:before="20" w:after="20" w:line="240" w:lineRule="auto"/>
      <w:jc w:val="both"/>
    </w:pPr>
    <w:rPr>
      <w:rFonts w:ascii="Arial" w:eastAsia="MS Mincho" w:hAnsi="Arial" w:cs="Arial"/>
      <w:bCs/>
      <w:color w:val="000000"/>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58316">
      <w:bodyDiv w:val="1"/>
      <w:marLeft w:val="0"/>
      <w:marRight w:val="0"/>
      <w:marTop w:val="0"/>
      <w:marBottom w:val="0"/>
      <w:divBdr>
        <w:top w:val="none" w:sz="0" w:space="0" w:color="auto"/>
        <w:left w:val="none" w:sz="0" w:space="0" w:color="auto"/>
        <w:bottom w:val="none" w:sz="0" w:space="0" w:color="auto"/>
        <w:right w:val="none" w:sz="0" w:space="0" w:color="auto"/>
      </w:divBdr>
    </w:div>
    <w:div w:id="176036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E86097E76D24E9470DA477D72CCEC" ma:contentTypeVersion="18" ma:contentTypeDescription="Create a new document." ma:contentTypeScope="" ma:versionID="ed9fa6278a2054be3e14450cabe43734">
  <xsd:schema xmlns:xsd="http://www.w3.org/2001/XMLSchema" xmlns:xs="http://www.w3.org/2001/XMLSchema" xmlns:p="http://schemas.microsoft.com/office/2006/metadata/properties" xmlns:ns2="94b2753e-bcb4-419e-8514-16c1629553e6" xmlns:ns3="2b87c79b-5826-4a90-ae65-e67badc7271b" targetNamespace="http://schemas.microsoft.com/office/2006/metadata/properties" ma:root="true" ma:fieldsID="af197814851c97901a9f8118e672aa5e" ns2:_="" ns3:_="">
    <xsd:import namespace="94b2753e-bcb4-419e-8514-16c1629553e6"/>
    <xsd:import namespace="2b87c79b-5826-4a90-ae65-e67badc72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753e-bcb4-419e-8514-16c16295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89338e-7008-4666-ae98-1315958b4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7c79b-5826-4a90-ae65-e67badc72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2f97d0-f7b7-4353-8be1-5aa43a7e42f2}" ma:internalName="TaxCatchAll" ma:showField="CatchAllData" ma:web="2b87c79b-5826-4a90-ae65-e67badc72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87c79b-5826-4a90-ae65-e67badc7271b" xsi:nil="true"/>
    <lcf76f155ced4ddcb4097134ff3c332f xmlns="94b2753e-bcb4-419e-8514-16c162955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68913-54E3-493F-8E32-969BE4DC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753e-bcb4-419e-8514-16c1629553e6"/>
    <ds:schemaRef ds:uri="2b87c79b-5826-4a90-ae65-e67badc72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74915-15C1-4F19-ACDB-AB51241D2D69}">
  <ds:schemaRefs>
    <ds:schemaRef ds:uri="http://schemas.microsoft.com/office/2006/metadata/properties"/>
    <ds:schemaRef ds:uri="http://schemas.microsoft.com/office/infopath/2007/PartnerControls"/>
    <ds:schemaRef ds:uri="759c04d8-72b1-4a03-8bd7-abb3313ec965"/>
    <ds:schemaRef ds:uri="aefb7b68-2c15-43ea-a69e-ea7415d53722"/>
    <ds:schemaRef ds:uri="2b87c79b-5826-4a90-ae65-e67badc7271b"/>
    <ds:schemaRef ds:uri="94b2753e-bcb4-419e-8514-16c1629553e6"/>
  </ds:schemaRefs>
</ds:datastoreItem>
</file>

<file path=customXml/itemProps3.xml><?xml version="1.0" encoding="utf-8"?>
<ds:datastoreItem xmlns:ds="http://schemas.openxmlformats.org/officeDocument/2006/customXml" ds:itemID="{B7DCE562-150D-4B6F-AA3A-530429E2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Gleave</dc:creator>
  <cp:keywords/>
  <dc:description/>
  <cp:lastModifiedBy>Daniel Peters</cp:lastModifiedBy>
  <cp:revision>4</cp:revision>
  <cp:lastPrinted>2022-10-18T20:14:00Z</cp:lastPrinted>
  <dcterms:created xsi:type="dcterms:W3CDTF">2024-09-26T14:02:00Z</dcterms:created>
  <dcterms:modified xsi:type="dcterms:W3CDTF">2025-03-17T12:54:00Z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0x010100C07E86097E76D24E9470DA477D72CCEC</vt:lpwstr>
  </property>
  <property fmtid="{D5CDD505-2E9C-101B-9397-08002B2CF9AE}" pid="3" name="MediaServiceImageTags">
    <vt:lpwstr/>
  </property>
</Properties>
</file>